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87B74FC" w14:textId="77777777" w:rsidR="00885D03" w:rsidRDefault="007A3892" w:rsidP="00B07126">
      <w:pPr>
        <w:pStyle w:val="Heading1"/>
      </w:pPr>
      <w:bookmarkStart w:id="0" w:name="_Toc80087681"/>
      <w:bookmarkStart w:id="1" w:name="_Toc12437020"/>
      <w:r w:rsidRPr="004556F8">
        <w:t xml:space="preserve">Social Work 3E03: </w:t>
      </w:r>
    </w:p>
    <w:p w14:paraId="5F6FA69E" w14:textId="1D0EB67C" w:rsidR="007A3892" w:rsidRDefault="007A3892" w:rsidP="00B07126">
      <w:pPr>
        <w:pStyle w:val="Heading1"/>
      </w:pPr>
      <w:r w:rsidRPr="004556F8">
        <w:t>Individual Practice Across the Lifespan</w:t>
      </w:r>
      <w:bookmarkEnd w:id="0"/>
    </w:p>
    <w:p w14:paraId="10F800F4" w14:textId="77777777" w:rsidR="000A2411" w:rsidRPr="00885D03" w:rsidRDefault="000A2411" w:rsidP="000A2411">
      <w:pPr>
        <w:rPr>
          <w:b w:val="0"/>
          <w:lang w:val="en-GB"/>
        </w:rPr>
      </w:pPr>
    </w:p>
    <w:bookmarkEnd w:id="1"/>
    <w:p w14:paraId="5957E2B9" w14:textId="524BA1F6" w:rsidR="007A3892" w:rsidRPr="00885D03" w:rsidRDefault="007A3892" w:rsidP="00885D03">
      <w:pPr>
        <w:ind w:firstLine="360"/>
        <w:rPr>
          <w:rFonts w:cs="Arial"/>
          <w:b w:val="0"/>
          <w:szCs w:val="24"/>
        </w:rPr>
      </w:pPr>
      <w:r w:rsidRPr="00885D03">
        <w:rPr>
          <w:rFonts w:cs="Arial"/>
          <w:b w:val="0"/>
          <w:szCs w:val="24"/>
        </w:rPr>
        <w:t xml:space="preserve">September </w:t>
      </w:r>
      <w:r w:rsidR="000A2411" w:rsidRPr="00885D03">
        <w:rPr>
          <w:rFonts w:cs="Arial"/>
          <w:b w:val="0"/>
          <w:szCs w:val="24"/>
        </w:rPr>
        <w:t>6</w:t>
      </w:r>
      <w:r w:rsidR="00885D03" w:rsidRPr="00885D03">
        <w:rPr>
          <w:rFonts w:cs="Arial"/>
          <w:b w:val="0"/>
          <w:szCs w:val="24"/>
        </w:rPr>
        <w:t xml:space="preserve"> </w:t>
      </w:r>
      <w:r w:rsidRPr="00885D03">
        <w:rPr>
          <w:rFonts w:cs="Arial"/>
          <w:b w:val="0"/>
          <w:szCs w:val="24"/>
        </w:rPr>
        <w:t xml:space="preserve">- December </w:t>
      </w:r>
      <w:r w:rsidR="00D25A07" w:rsidRPr="00885D03">
        <w:rPr>
          <w:rFonts w:cs="Arial"/>
          <w:b w:val="0"/>
          <w:szCs w:val="24"/>
        </w:rPr>
        <w:t>6,</w:t>
      </w:r>
      <w:r w:rsidRPr="00885D03">
        <w:rPr>
          <w:rFonts w:cs="Arial"/>
          <w:b w:val="0"/>
          <w:szCs w:val="24"/>
        </w:rPr>
        <w:t xml:space="preserve"> 202</w:t>
      </w:r>
      <w:r w:rsidR="00D25A07" w:rsidRPr="00885D03">
        <w:rPr>
          <w:rFonts w:cs="Arial"/>
          <w:b w:val="0"/>
          <w:szCs w:val="24"/>
        </w:rPr>
        <w:t>2</w:t>
      </w:r>
      <w:r w:rsidRPr="00885D03">
        <w:rPr>
          <w:rFonts w:cs="Arial"/>
          <w:b w:val="0"/>
          <w:szCs w:val="24"/>
        </w:rPr>
        <w:t xml:space="preserve">, </w:t>
      </w:r>
      <w:r w:rsidR="00D25A07" w:rsidRPr="00885D03">
        <w:rPr>
          <w:rFonts w:cs="Arial"/>
          <w:b w:val="0"/>
          <w:szCs w:val="24"/>
        </w:rPr>
        <w:t>Tuesdays</w:t>
      </w:r>
      <w:r w:rsidR="00885D03" w:rsidRPr="00885D03">
        <w:rPr>
          <w:rFonts w:cs="Arial"/>
          <w:b w:val="0"/>
          <w:szCs w:val="24"/>
        </w:rPr>
        <w:t>,</w:t>
      </w:r>
      <w:r w:rsidR="00D25A07" w:rsidRPr="00885D03">
        <w:rPr>
          <w:rFonts w:cs="Arial"/>
          <w:b w:val="0"/>
          <w:szCs w:val="24"/>
        </w:rPr>
        <w:t xml:space="preserve"> 2:30</w:t>
      </w:r>
      <w:r w:rsidR="00885D03" w:rsidRPr="00885D03">
        <w:rPr>
          <w:rFonts w:cs="Arial"/>
          <w:b w:val="0"/>
          <w:szCs w:val="24"/>
        </w:rPr>
        <w:t xml:space="preserve"> p.m. </w:t>
      </w:r>
      <w:r w:rsidR="00D25A07" w:rsidRPr="00885D03">
        <w:rPr>
          <w:rFonts w:cs="Arial"/>
          <w:b w:val="0"/>
          <w:szCs w:val="24"/>
        </w:rPr>
        <w:t>-</w:t>
      </w:r>
      <w:r w:rsidR="00885D03" w:rsidRPr="00885D03">
        <w:rPr>
          <w:rFonts w:cs="Arial"/>
          <w:b w:val="0"/>
          <w:szCs w:val="24"/>
        </w:rPr>
        <w:t xml:space="preserve"> </w:t>
      </w:r>
      <w:r w:rsidR="00D25A07" w:rsidRPr="00885D03">
        <w:rPr>
          <w:rFonts w:cs="Arial"/>
          <w:b w:val="0"/>
          <w:szCs w:val="24"/>
        </w:rPr>
        <w:t>5:30</w:t>
      </w:r>
      <w:r w:rsidR="00885D03" w:rsidRPr="00885D03">
        <w:rPr>
          <w:rFonts w:cs="Arial"/>
          <w:b w:val="0"/>
          <w:szCs w:val="24"/>
        </w:rPr>
        <w:t xml:space="preserve"> p.m.</w:t>
      </w:r>
    </w:p>
    <w:p w14:paraId="1BA1BF8E" w14:textId="599FC872" w:rsidR="007A3892" w:rsidRPr="00885D03" w:rsidRDefault="007A3892" w:rsidP="00885D03">
      <w:pPr>
        <w:ind w:firstLine="360"/>
        <w:rPr>
          <w:rFonts w:cs="Arial"/>
          <w:b w:val="0"/>
          <w:szCs w:val="24"/>
        </w:rPr>
      </w:pPr>
      <w:bookmarkStart w:id="2" w:name="_Toc12437021"/>
      <w:r w:rsidRPr="00885D03">
        <w:rPr>
          <w:rFonts w:cs="Arial"/>
          <w:b w:val="0"/>
          <w:szCs w:val="24"/>
        </w:rPr>
        <w:t xml:space="preserve">INSTRUCTOR: </w:t>
      </w:r>
      <w:r w:rsidR="00811DD9" w:rsidRPr="00885D03">
        <w:rPr>
          <w:rFonts w:cs="Arial"/>
          <w:b w:val="0"/>
          <w:szCs w:val="24"/>
        </w:rPr>
        <w:t>Alisha Stubbs,</w:t>
      </w:r>
      <w:r w:rsidR="00937467" w:rsidRPr="00885D03">
        <w:rPr>
          <w:rFonts w:cs="Arial"/>
          <w:b w:val="0"/>
          <w:szCs w:val="24"/>
        </w:rPr>
        <w:t xml:space="preserve"> (she/her)</w:t>
      </w:r>
      <w:r w:rsidR="00811DD9" w:rsidRPr="00885D03">
        <w:rPr>
          <w:rFonts w:cs="Arial"/>
          <w:b w:val="0"/>
          <w:szCs w:val="24"/>
        </w:rPr>
        <w:t xml:space="preserve"> MSW, PhD(c)</w:t>
      </w:r>
      <w:r w:rsidRPr="00885D03">
        <w:rPr>
          <w:rFonts w:cs="Arial"/>
          <w:b w:val="0"/>
          <w:szCs w:val="24"/>
        </w:rPr>
        <w:tab/>
      </w:r>
    </w:p>
    <w:bookmarkEnd w:id="2"/>
    <w:p w14:paraId="273E7717" w14:textId="0DB59C56" w:rsidR="007A3892" w:rsidRPr="00885D03" w:rsidRDefault="007A3892" w:rsidP="00885D03">
      <w:pPr>
        <w:ind w:firstLine="360"/>
        <w:rPr>
          <w:rFonts w:cs="Arial"/>
          <w:b w:val="0"/>
          <w:szCs w:val="24"/>
        </w:rPr>
      </w:pPr>
      <w:r w:rsidRPr="00885D03">
        <w:rPr>
          <w:rFonts w:cs="Arial"/>
          <w:b w:val="0"/>
          <w:szCs w:val="24"/>
        </w:rPr>
        <w:t xml:space="preserve">Email: </w:t>
      </w:r>
      <w:hyperlink r:id="rId9" w:history="1">
        <w:r w:rsidR="00E054D7" w:rsidRPr="007D5D5D">
          <w:rPr>
            <w:rStyle w:val="Hyperlink"/>
            <w:rFonts w:cs="Arial"/>
            <w:b w:val="0"/>
            <w:szCs w:val="24"/>
          </w:rPr>
          <w:t>stubba6@mcmaster.ca</w:t>
        </w:r>
      </w:hyperlink>
      <w:r w:rsidR="00E054D7">
        <w:rPr>
          <w:rFonts w:cs="Arial"/>
          <w:b w:val="0"/>
          <w:szCs w:val="24"/>
        </w:rPr>
        <w:t xml:space="preserve"> </w:t>
      </w:r>
    </w:p>
    <w:p w14:paraId="60B9EB65" w14:textId="2274B068" w:rsidR="007A3892" w:rsidRPr="00885D03" w:rsidRDefault="007A3892" w:rsidP="00885D03">
      <w:pPr>
        <w:ind w:firstLine="360"/>
        <w:rPr>
          <w:rFonts w:cs="Arial"/>
          <w:bCs/>
          <w:szCs w:val="24"/>
        </w:rPr>
      </w:pPr>
      <w:r w:rsidRPr="00885D03">
        <w:rPr>
          <w:rFonts w:cs="Arial"/>
          <w:b w:val="0"/>
          <w:szCs w:val="24"/>
        </w:rPr>
        <w:t>Office Hours: By Appointment</w:t>
      </w:r>
      <w:r w:rsidRPr="00885D03">
        <w:rPr>
          <w:rFonts w:cs="Arial"/>
          <w:bCs/>
          <w:szCs w:val="24"/>
        </w:rPr>
        <w:t xml:space="preserve"> </w:t>
      </w:r>
      <w:r w:rsidRPr="00885D03">
        <w:rPr>
          <w:rFonts w:cs="Arial"/>
          <w:b w:val="0"/>
          <w:bCs/>
          <w:szCs w:val="24"/>
        </w:rPr>
        <w:tab/>
      </w:r>
    </w:p>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4C52E1CC" w14:textId="48972484" w:rsidR="005F68BC" w:rsidRPr="002C7D20" w:rsidRDefault="006F4CDE" w:rsidP="00B07126">
      <w:pPr>
        <w:pStyle w:val="Heading1"/>
        <w:rPr>
          <w:noProof/>
        </w:rPr>
      </w:pPr>
      <w:bookmarkStart w:id="3" w:name="_Toc12350798"/>
      <w:bookmarkStart w:id="4" w:name="_Toc12438428"/>
      <w:bookmarkStart w:id="5" w:name="_Toc12437232"/>
      <w:r w:rsidRPr="002C7D20">
        <w:t>Table of Contents</w:t>
      </w:r>
      <w:bookmarkStart w:id="6" w:name="_Toc12350799"/>
      <w:bookmarkEnd w:id="3"/>
      <w:bookmarkEnd w:id="4"/>
      <w:r w:rsidR="004B7060" w:rsidRPr="002C7D20">
        <w:fldChar w:fldCharType="begin"/>
      </w:r>
      <w:r w:rsidR="004B7060" w:rsidRPr="002C7D20">
        <w:instrText xml:space="preserve"> TOC \o "1-1" \h \z \u </w:instrText>
      </w:r>
      <w:r w:rsidR="004B7060" w:rsidRPr="002C7D20">
        <w:fldChar w:fldCharType="separate"/>
      </w:r>
    </w:p>
    <w:p w14:paraId="22AD3A42" w14:textId="77777777" w:rsidR="005F68BC" w:rsidRPr="002C7D20" w:rsidRDefault="008B14AC">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1</w:t>
        </w:r>
        <w:r w:rsidR="005F68BC" w:rsidRPr="002C7D20">
          <w:rPr>
            <w:rFonts w:ascii="Arial" w:hAnsi="Arial" w:cs="Arial"/>
            <w:noProof/>
            <w:webHidden/>
          </w:rPr>
          <w:fldChar w:fldCharType="end"/>
        </w:r>
      </w:hyperlink>
    </w:p>
    <w:p w14:paraId="6AA0C613" w14:textId="2239F608" w:rsidR="005F68BC" w:rsidRPr="002C7D20" w:rsidRDefault="008B14AC">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4576F4">
          <w:rPr>
            <w:rFonts w:ascii="Arial" w:hAnsi="Arial" w:cs="Arial"/>
            <w:noProof/>
            <w:webHidden/>
          </w:rPr>
          <w:t>3</w:t>
        </w:r>
      </w:hyperlink>
    </w:p>
    <w:p w14:paraId="34DBA769" w14:textId="23198BCF" w:rsidR="005F68BC" w:rsidRPr="002C7D20" w:rsidRDefault="008B14AC">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3A0E84">
          <w:rPr>
            <w:rFonts w:ascii="Arial" w:hAnsi="Arial" w:cs="Arial"/>
            <w:noProof/>
            <w:webHidden/>
          </w:rPr>
          <w:t>4</w:t>
        </w:r>
      </w:hyperlink>
    </w:p>
    <w:p w14:paraId="69B23F2F" w14:textId="179B32CC" w:rsidR="005F68BC" w:rsidRPr="002C7D20" w:rsidRDefault="008B14AC">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3A0E84">
          <w:rPr>
            <w:rFonts w:ascii="Arial" w:hAnsi="Arial" w:cs="Arial"/>
            <w:noProof/>
            <w:webHidden/>
          </w:rPr>
          <w:t>6</w:t>
        </w:r>
      </w:hyperlink>
    </w:p>
    <w:p w14:paraId="762ED852" w14:textId="055E1AE3" w:rsidR="005F68BC" w:rsidRPr="002C7D20" w:rsidRDefault="008B14AC">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937467">
          <w:rPr>
            <w:rFonts w:ascii="Arial" w:hAnsi="Arial" w:cs="Arial"/>
            <w:noProof/>
            <w:webHidden/>
          </w:rPr>
          <w:t>10</w:t>
        </w:r>
      </w:hyperlink>
    </w:p>
    <w:p w14:paraId="67E537F1" w14:textId="30538761" w:rsidR="007A3892" w:rsidRPr="004556F8" w:rsidRDefault="004B7060" w:rsidP="00B07126">
      <w:pPr>
        <w:pStyle w:val="Heading1"/>
      </w:pPr>
      <w:r w:rsidRPr="002C7D20">
        <w:fldChar w:fldCharType="end"/>
      </w:r>
      <w:bookmarkStart w:id="7" w:name="_Toc12350800"/>
      <w:bookmarkEnd w:id="5"/>
      <w:bookmarkEnd w:id="6"/>
    </w:p>
    <w:p w14:paraId="5FA01036" w14:textId="77777777" w:rsidR="007A3892" w:rsidRPr="004556F8" w:rsidRDefault="007A3892" w:rsidP="007A3892">
      <w:pPr>
        <w:pStyle w:val="Default"/>
        <w:rPr>
          <w:rFonts w:ascii="Arial" w:hAnsi="Arial" w:cs="Arial"/>
        </w:rPr>
      </w:pPr>
      <w:r w:rsidRPr="004556F8">
        <w:rPr>
          <w:rFonts w:ascii="Arial" w:hAnsi="Arial" w:cs="Arial"/>
        </w:rPr>
        <w:t xml:space="preserve">The basic assumptions of this course concur with the broader curriculum context set by the </w:t>
      </w:r>
      <w:r w:rsidRPr="004556F8">
        <w:rPr>
          <w:rFonts w:ascii="Arial" w:hAnsi="Arial" w:cs="Arial"/>
          <w:b/>
          <w:bCs/>
        </w:rPr>
        <w:t>School of Social Work's Statement of Philosophy</w:t>
      </w:r>
      <w:r w:rsidRPr="004556F8">
        <w:rPr>
          <w:rFonts w:ascii="Arial" w:hAnsi="Arial" w:cs="Arial"/>
        </w:rPr>
        <w:t>:</w:t>
      </w:r>
    </w:p>
    <w:p w14:paraId="1A9AC488" w14:textId="77777777" w:rsidR="007A3892" w:rsidRPr="004556F8" w:rsidRDefault="007A3892" w:rsidP="007A3892">
      <w:pPr>
        <w:rPr>
          <w:rFonts w:cs="Arial"/>
          <w:b w:val="0"/>
          <w:i/>
          <w:iCs/>
          <w:szCs w:val="24"/>
        </w:rPr>
      </w:pPr>
      <w:r w:rsidRPr="004556F8">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9F9DBBB" w14:textId="18999AAA" w:rsidR="007F0D43" w:rsidRPr="003C6AFE" w:rsidRDefault="003F60FC" w:rsidP="00E15462">
      <w:pPr>
        <w:pStyle w:val="Heading2"/>
      </w:pPr>
      <w:r w:rsidRPr="003C6AFE">
        <w:t>Course Description:</w:t>
      </w:r>
      <w:bookmarkEnd w:id="7"/>
    </w:p>
    <w:p w14:paraId="25D519AF" w14:textId="77777777" w:rsidR="003C6AFE" w:rsidRDefault="003C6AFE" w:rsidP="003C6AFE">
      <w:pPr>
        <w:rPr>
          <w:b w:val="0"/>
          <w:bCs/>
          <w:shd w:val="clear" w:color="auto" w:fill="FFFFFF"/>
        </w:rPr>
      </w:pPr>
      <w:bookmarkStart w:id="8" w:name="_Toc12350801"/>
      <w:r w:rsidRPr="003C6AFE">
        <w:rPr>
          <w:b w:val="0"/>
          <w:bCs/>
          <w:shd w:val="clear" w:color="auto" w:fill="FFFFFF"/>
        </w:rPr>
        <w:t>Examination of theories of social work practice with individuals at various life stages. Exploration of how social location and social context affects individual development and subsequent social work intervention.</w:t>
      </w:r>
    </w:p>
    <w:p w14:paraId="28B0FD0F" w14:textId="77777777" w:rsidR="00D25A07" w:rsidRPr="003C6AFE" w:rsidRDefault="00D25A07" w:rsidP="003C6AFE">
      <w:pPr>
        <w:rPr>
          <w:b w:val="0"/>
          <w:bCs/>
          <w:shd w:val="clear" w:color="auto" w:fill="FFFFFF"/>
        </w:rPr>
      </w:pPr>
    </w:p>
    <w:p w14:paraId="389437A4" w14:textId="35005E44" w:rsidR="00A25359" w:rsidRPr="004556F8" w:rsidRDefault="00A25359" w:rsidP="00E15462">
      <w:pPr>
        <w:pStyle w:val="Heading2"/>
      </w:pPr>
      <w:bookmarkStart w:id="9" w:name="_Toc80087683"/>
      <w:bookmarkStart w:id="10" w:name="_Toc12350802"/>
      <w:bookmarkEnd w:id="8"/>
      <w:r w:rsidRPr="004556F8">
        <w:t>Course O</w:t>
      </w:r>
      <w:bookmarkEnd w:id="9"/>
      <w:r>
        <w:t>bjectives</w:t>
      </w:r>
    </w:p>
    <w:p w14:paraId="29275AB5" w14:textId="77777777" w:rsidR="00A25359" w:rsidRPr="004556F8" w:rsidRDefault="00A25359" w:rsidP="00A25359">
      <w:pPr>
        <w:pStyle w:val="ListParagraph"/>
        <w:numPr>
          <w:ilvl w:val="0"/>
          <w:numId w:val="26"/>
        </w:numPr>
        <w:rPr>
          <w:rFonts w:ascii="Arial" w:hAnsi="Arial" w:cs="Arial"/>
          <w:b w:val="0"/>
          <w:bCs/>
          <w:sz w:val="24"/>
          <w:szCs w:val="24"/>
        </w:rPr>
      </w:pPr>
      <w:r w:rsidRPr="004556F8">
        <w:rPr>
          <w:rFonts w:ascii="Arial" w:hAnsi="Arial" w:cs="Arial"/>
          <w:b w:val="0"/>
          <w:bCs/>
          <w:sz w:val="24"/>
          <w:szCs w:val="24"/>
        </w:rPr>
        <w:t>To develop an understanding of selected theoretical approaches and their application to social work practice with individuals</w:t>
      </w:r>
    </w:p>
    <w:p w14:paraId="65CF9A35" w14:textId="77777777" w:rsidR="00A25359" w:rsidRPr="004556F8" w:rsidRDefault="00A25359" w:rsidP="00A25359">
      <w:pPr>
        <w:pStyle w:val="ListParagraph"/>
        <w:numPr>
          <w:ilvl w:val="0"/>
          <w:numId w:val="26"/>
        </w:numPr>
        <w:rPr>
          <w:rFonts w:ascii="Arial" w:hAnsi="Arial" w:cs="Arial"/>
          <w:b w:val="0"/>
          <w:bCs/>
          <w:sz w:val="24"/>
          <w:szCs w:val="24"/>
        </w:rPr>
      </w:pPr>
      <w:r w:rsidRPr="004556F8">
        <w:rPr>
          <w:rFonts w:ascii="Arial" w:hAnsi="Arial" w:cs="Arial"/>
          <w:b w:val="0"/>
          <w:bCs/>
          <w:sz w:val="24"/>
          <w:szCs w:val="24"/>
        </w:rPr>
        <w:t>To develop an understanding of developmental life stages and how this knowledge is important when working with individuals across the lifespan</w:t>
      </w:r>
    </w:p>
    <w:p w14:paraId="685BD5E4" w14:textId="77777777" w:rsidR="00A25359" w:rsidRPr="004556F8" w:rsidRDefault="00A25359" w:rsidP="00A25359">
      <w:pPr>
        <w:pStyle w:val="ListParagraph"/>
        <w:numPr>
          <w:ilvl w:val="0"/>
          <w:numId w:val="26"/>
        </w:numPr>
        <w:rPr>
          <w:rFonts w:ascii="Arial" w:hAnsi="Arial" w:cs="Arial"/>
          <w:b w:val="0"/>
          <w:bCs/>
          <w:sz w:val="24"/>
          <w:szCs w:val="24"/>
        </w:rPr>
      </w:pPr>
      <w:r w:rsidRPr="004556F8">
        <w:rPr>
          <w:rFonts w:ascii="Arial" w:hAnsi="Arial" w:cs="Arial"/>
          <w:b w:val="0"/>
          <w:bCs/>
          <w:sz w:val="24"/>
          <w:szCs w:val="24"/>
        </w:rPr>
        <w:lastRenderedPageBreak/>
        <w:t>To examine issues around social location and social context and how they may impact individual development and use social work practice theories with individuals</w:t>
      </w:r>
    </w:p>
    <w:p w14:paraId="26298896" w14:textId="77777777" w:rsidR="00A25359" w:rsidRPr="004556F8" w:rsidRDefault="00A25359" w:rsidP="00A25359">
      <w:pPr>
        <w:pStyle w:val="ListParagraph"/>
        <w:numPr>
          <w:ilvl w:val="0"/>
          <w:numId w:val="26"/>
        </w:numPr>
        <w:rPr>
          <w:rFonts w:ascii="Arial" w:hAnsi="Arial" w:cs="Arial"/>
          <w:b w:val="0"/>
          <w:bCs/>
          <w:sz w:val="24"/>
          <w:szCs w:val="24"/>
        </w:rPr>
      </w:pPr>
      <w:r w:rsidRPr="004556F8">
        <w:rPr>
          <w:rFonts w:ascii="Arial" w:hAnsi="Arial" w:cs="Arial"/>
          <w:b w:val="0"/>
          <w:bCs/>
          <w:sz w:val="24"/>
          <w:szCs w:val="24"/>
        </w:rPr>
        <w:t>To be able to critically analyze and reflect the selected theories of the course</w:t>
      </w:r>
    </w:p>
    <w:p w14:paraId="2269A687" w14:textId="77777777" w:rsidR="00A25359" w:rsidRPr="004556F8" w:rsidRDefault="00A25359" w:rsidP="00A25359">
      <w:pPr>
        <w:pStyle w:val="ListParagraph"/>
        <w:numPr>
          <w:ilvl w:val="0"/>
          <w:numId w:val="26"/>
        </w:numPr>
        <w:rPr>
          <w:rFonts w:ascii="Arial" w:hAnsi="Arial" w:cs="Arial"/>
          <w:b w:val="0"/>
          <w:bCs/>
          <w:sz w:val="24"/>
          <w:szCs w:val="24"/>
        </w:rPr>
      </w:pPr>
      <w:r w:rsidRPr="004556F8">
        <w:rPr>
          <w:rFonts w:ascii="Arial" w:hAnsi="Arial" w:cs="Arial"/>
          <w:b w:val="0"/>
          <w:bCs/>
          <w:sz w:val="24"/>
          <w:szCs w:val="24"/>
        </w:rPr>
        <w:t>To increase your understanding of foundations for practice and develop introductory understanding of blending theories to develop an eclectic approach</w:t>
      </w:r>
    </w:p>
    <w:p w14:paraId="4A26602F" w14:textId="77777777" w:rsidR="00A25359" w:rsidRPr="004556F8" w:rsidRDefault="00A25359" w:rsidP="00A25359">
      <w:pPr>
        <w:pStyle w:val="ListParagraph"/>
        <w:numPr>
          <w:ilvl w:val="0"/>
          <w:numId w:val="26"/>
        </w:numPr>
        <w:rPr>
          <w:rFonts w:ascii="Arial" w:hAnsi="Arial" w:cs="Arial"/>
          <w:b w:val="0"/>
          <w:bCs/>
          <w:sz w:val="24"/>
          <w:szCs w:val="24"/>
        </w:rPr>
      </w:pPr>
      <w:r w:rsidRPr="004556F8">
        <w:rPr>
          <w:rFonts w:ascii="Arial" w:hAnsi="Arial" w:cs="Arial"/>
          <w:b w:val="0"/>
          <w:bCs/>
          <w:sz w:val="24"/>
          <w:szCs w:val="24"/>
        </w:rPr>
        <w:t>To develop an understanding of your own social location when using theories and articulate your integrated theoretical approach to practice</w:t>
      </w:r>
    </w:p>
    <w:p w14:paraId="13B02642" w14:textId="6A2D1843" w:rsidR="00A25359" w:rsidRPr="004556F8" w:rsidRDefault="00A25359" w:rsidP="00A25359">
      <w:pPr>
        <w:rPr>
          <w:rFonts w:eastAsia="Calibri" w:cs="Arial"/>
          <w:color w:val="000000"/>
          <w:szCs w:val="24"/>
        </w:rPr>
      </w:pPr>
    </w:p>
    <w:p w14:paraId="67B872B6" w14:textId="77777777" w:rsidR="00A25359" w:rsidRPr="004556F8" w:rsidRDefault="00A25359" w:rsidP="00A25359">
      <w:pPr>
        <w:pStyle w:val="Default"/>
        <w:rPr>
          <w:rFonts w:ascii="Arial" w:hAnsi="Arial" w:cs="Arial"/>
          <w:b/>
        </w:rPr>
      </w:pPr>
      <w:r w:rsidRPr="004556F8">
        <w:rPr>
          <w:rFonts w:ascii="Arial" w:hAnsi="Arial" w:cs="Arial"/>
          <w:b/>
        </w:rPr>
        <w:t xml:space="preserve">By the end of this course you will: </w:t>
      </w:r>
    </w:p>
    <w:p w14:paraId="2A15ADEC" w14:textId="77777777" w:rsidR="00A25359" w:rsidRPr="004556F8" w:rsidRDefault="00A25359" w:rsidP="00A25359">
      <w:pPr>
        <w:pStyle w:val="Default"/>
        <w:numPr>
          <w:ilvl w:val="0"/>
          <w:numId w:val="25"/>
        </w:numPr>
        <w:rPr>
          <w:rFonts w:ascii="Arial" w:hAnsi="Arial" w:cs="Arial"/>
        </w:rPr>
      </w:pPr>
      <w:r w:rsidRPr="004556F8">
        <w:rPr>
          <w:rFonts w:ascii="Arial" w:hAnsi="Arial" w:cs="Arial"/>
        </w:rPr>
        <w:t xml:space="preserve">Have a working knowledge of social work practice theories when working with individuals </w:t>
      </w:r>
    </w:p>
    <w:p w14:paraId="1CBE0F9A" w14:textId="77777777" w:rsidR="00A25359" w:rsidRPr="004556F8" w:rsidRDefault="00A25359" w:rsidP="00A25359">
      <w:pPr>
        <w:pStyle w:val="Default"/>
        <w:numPr>
          <w:ilvl w:val="0"/>
          <w:numId w:val="25"/>
        </w:numPr>
        <w:rPr>
          <w:rFonts w:ascii="Arial" w:hAnsi="Arial" w:cs="Arial"/>
        </w:rPr>
      </w:pPr>
      <w:r w:rsidRPr="004556F8">
        <w:rPr>
          <w:rFonts w:ascii="Arial" w:hAnsi="Arial" w:cs="Arial"/>
        </w:rPr>
        <w:t xml:space="preserve">Be able to critically analyze and reflect on theories </w:t>
      </w:r>
    </w:p>
    <w:p w14:paraId="42694AC1" w14:textId="77777777" w:rsidR="00A25359" w:rsidRPr="004556F8" w:rsidRDefault="00A25359" w:rsidP="00A25359">
      <w:pPr>
        <w:pStyle w:val="Default"/>
        <w:numPr>
          <w:ilvl w:val="0"/>
          <w:numId w:val="25"/>
        </w:numPr>
        <w:rPr>
          <w:rFonts w:ascii="Arial" w:hAnsi="Arial" w:cs="Arial"/>
        </w:rPr>
      </w:pPr>
      <w:r w:rsidRPr="004556F8">
        <w:rPr>
          <w:rFonts w:ascii="Arial" w:hAnsi="Arial" w:cs="Arial"/>
        </w:rPr>
        <w:t xml:space="preserve">Understand how life course development and context of social work setting impact selection and applications of theories </w:t>
      </w:r>
    </w:p>
    <w:p w14:paraId="5C65B6B6" w14:textId="77777777" w:rsidR="00A25359" w:rsidRPr="004556F8" w:rsidRDefault="00A25359" w:rsidP="00A25359">
      <w:pPr>
        <w:pStyle w:val="Default"/>
        <w:numPr>
          <w:ilvl w:val="0"/>
          <w:numId w:val="25"/>
        </w:numPr>
        <w:rPr>
          <w:rFonts w:ascii="Arial" w:hAnsi="Arial" w:cs="Arial"/>
        </w:rPr>
      </w:pPr>
      <w:r w:rsidRPr="004556F8">
        <w:rPr>
          <w:rFonts w:ascii="Arial" w:hAnsi="Arial" w:cs="Arial"/>
        </w:rPr>
        <w:t xml:space="preserve">Begin to apply these theories to practice </w:t>
      </w:r>
    </w:p>
    <w:p w14:paraId="6C3FE198" w14:textId="77777777" w:rsidR="00A25359" w:rsidRPr="00A25359" w:rsidRDefault="00A25359" w:rsidP="00E577A0">
      <w:pPr>
        <w:pStyle w:val="Default"/>
        <w:numPr>
          <w:ilvl w:val="0"/>
          <w:numId w:val="25"/>
        </w:numPr>
      </w:pPr>
      <w:r w:rsidRPr="004556F8">
        <w:rPr>
          <w:rFonts w:ascii="Arial" w:hAnsi="Arial" w:cs="Arial"/>
        </w:rPr>
        <w:t xml:space="preserve">Begin to develop your social work toolbox of eclectic approaches to practice </w:t>
      </w:r>
      <w:r>
        <w:rPr>
          <w:rFonts w:ascii="Arial" w:hAnsi="Arial" w:cs="Arial"/>
        </w:rPr>
        <w:t>U</w:t>
      </w:r>
    </w:p>
    <w:p w14:paraId="6DBD446F" w14:textId="69BE74AF" w:rsidR="00A25359" w:rsidRDefault="00A25359" w:rsidP="00E577A0">
      <w:pPr>
        <w:pStyle w:val="Default"/>
        <w:numPr>
          <w:ilvl w:val="0"/>
          <w:numId w:val="25"/>
        </w:numPr>
      </w:pPr>
      <w:r>
        <w:rPr>
          <w:rFonts w:ascii="Arial" w:hAnsi="Arial" w:cs="Arial"/>
        </w:rPr>
        <w:t>U</w:t>
      </w:r>
      <w:r w:rsidRPr="004556F8">
        <w:rPr>
          <w:rFonts w:ascii="Arial" w:hAnsi="Arial" w:cs="Arial"/>
        </w:rPr>
        <w:t xml:space="preserve">nderstand your social location while using theories, working with populations, and how this impacts practice </w:t>
      </w:r>
    </w:p>
    <w:p w14:paraId="22BFAA67" w14:textId="7099EABB" w:rsidR="00B87E74" w:rsidRPr="002C7D20" w:rsidRDefault="00B87E74" w:rsidP="00E15462">
      <w:pPr>
        <w:pStyle w:val="Heading2"/>
      </w:pPr>
      <w:r w:rsidRPr="002C7D20">
        <w:t>Course Format</w:t>
      </w:r>
      <w:bookmarkEnd w:id="10"/>
    </w:p>
    <w:p w14:paraId="54413243" w14:textId="77777777" w:rsidR="00285B7A" w:rsidRPr="00285B7A" w:rsidRDefault="00285B7A" w:rsidP="00285B7A">
      <w:pPr>
        <w:rPr>
          <w:rFonts w:eastAsia="Calibri" w:cs="Arial"/>
          <w:b w:val="0"/>
          <w:iCs/>
        </w:rPr>
      </w:pPr>
      <w:r w:rsidRPr="00285B7A">
        <w:rPr>
          <w:rFonts w:eastAsia="Calibri" w:cs="Arial"/>
          <w:b w:val="0"/>
          <w:iCs/>
        </w:rPr>
        <w:t xml:space="preserve">Information will be presented through lectures, case study analyses and discussion. </w:t>
      </w:r>
    </w:p>
    <w:p w14:paraId="2DF8FDD9" w14:textId="0EB90BFD" w:rsidR="00B87E74" w:rsidRPr="00285B7A" w:rsidRDefault="00285B7A" w:rsidP="00285B7A">
      <w:pPr>
        <w:rPr>
          <w:rFonts w:eastAsia="Calibri" w:cs="Arial"/>
          <w:b w:val="0"/>
          <w:iCs/>
        </w:rPr>
      </w:pPr>
      <w:r w:rsidRPr="00285B7A">
        <w:rPr>
          <w:rFonts w:eastAsia="Calibri" w:cs="Arial"/>
          <w:b w:val="0"/>
          <w:iCs/>
        </w:rPr>
        <w:t xml:space="preserve">For approximately one-third of the class time, information will be given in a lecture-discussion format. This information will focus on a selected theoretical framework as applied to social work practice with individuals. </w:t>
      </w:r>
    </w:p>
    <w:p w14:paraId="442F2BCC" w14:textId="77777777" w:rsidR="00E235D6" w:rsidRDefault="00E235D6" w:rsidP="00B87E74">
      <w:pPr>
        <w:rPr>
          <w:rFonts w:eastAsia="Calibri" w:cs="Arial"/>
          <w:b w:val="0"/>
        </w:rPr>
      </w:pPr>
    </w:p>
    <w:p w14:paraId="3E0AF51F" w14:textId="5AFF9965" w:rsidR="00682E53" w:rsidRPr="00022776" w:rsidRDefault="00682E53" w:rsidP="00E15462">
      <w:pPr>
        <w:pStyle w:val="Heading2"/>
      </w:pPr>
      <w:bookmarkStart w:id="11" w:name="_Toc12350803"/>
      <w:r w:rsidRPr="00022776">
        <w:t>There are no required texts for this course. There will be weekly suggested readings</w:t>
      </w:r>
      <w:r w:rsidR="00EA2FC2" w:rsidRPr="00022776">
        <w:t xml:space="preserve"> and/or videos, podcasts for your consideration. </w:t>
      </w:r>
      <w:bookmarkEnd w:id="11"/>
      <w:r w:rsidR="00EA2FC2" w:rsidRPr="00022776">
        <w:t xml:space="preserve">These </w:t>
      </w:r>
      <w:r w:rsidRPr="00022776">
        <w:t xml:space="preserve">are to provide resources to students to develop specificity in the following areas: </w:t>
      </w:r>
    </w:p>
    <w:p w14:paraId="0FE818B5" w14:textId="77777777" w:rsidR="00EA2FC2" w:rsidRPr="00811DD9" w:rsidRDefault="00682E53" w:rsidP="00EA2FC2">
      <w:pPr>
        <w:pStyle w:val="ListParagraph"/>
        <w:numPr>
          <w:ilvl w:val="0"/>
          <w:numId w:val="30"/>
        </w:numPr>
        <w:rPr>
          <w:rFonts w:ascii="Arial" w:hAnsi="Arial" w:cs="Arial"/>
          <w:b w:val="0"/>
          <w:bCs/>
          <w:sz w:val="24"/>
          <w:szCs w:val="24"/>
        </w:rPr>
      </w:pPr>
      <w:r w:rsidRPr="00811DD9">
        <w:rPr>
          <w:rFonts w:ascii="Arial" w:hAnsi="Arial" w:cs="Arial"/>
          <w:b w:val="0"/>
          <w:bCs/>
          <w:sz w:val="24"/>
          <w:szCs w:val="24"/>
        </w:rPr>
        <w:t>practice techniques</w:t>
      </w:r>
    </w:p>
    <w:p w14:paraId="6259CDA2" w14:textId="77777777" w:rsidR="00EA2FC2" w:rsidRPr="00811DD9" w:rsidRDefault="00682E53" w:rsidP="00EA2FC2">
      <w:pPr>
        <w:pStyle w:val="ListParagraph"/>
        <w:numPr>
          <w:ilvl w:val="0"/>
          <w:numId w:val="30"/>
        </w:numPr>
        <w:rPr>
          <w:rFonts w:ascii="Arial" w:hAnsi="Arial" w:cs="Arial"/>
          <w:b w:val="0"/>
          <w:bCs/>
          <w:sz w:val="24"/>
          <w:szCs w:val="24"/>
        </w:rPr>
      </w:pPr>
      <w:r w:rsidRPr="00811DD9">
        <w:rPr>
          <w:rFonts w:ascii="Arial" w:hAnsi="Arial" w:cs="Arial"/>
          <w:b w:val="0"/>
          <w:bCs/>
          <w:sz w:val="24"/>
          <w:szCs w:val="24"/>
        </w:rPr>
        <w:t>application to intersectional populations</w:t>
      </w:r>
    </w:p>
    <w:p w14:paraId="18713D35" w14:textId="76ACE854" w:rsidR="00682E53" w:rsidRPr="00811DD9" w:rsidRDefault="00682E53" w:rsidP="00EA2FC2">
      <w:pPr>
        <w:pStyle w:val="ListParagraph"/>
        <w:numPr>
          <w:ilvl w:val="0"/>
          <w:numId w:val="30"/>
        </w:numPr>
        <w:rPr>
          <w:rFonts w:ascii="Arial" w:hAnsi="Arial" w:cs="Arial"/>
          <w:b w:val="0"/>
          <w:bCs/>
          <w:sz w:val="24"/>
          <w:szCs w:val="24"/>
        </w:rPr>
      </w:pPr>
      <w:r w:rsidRPr="00811DD9">
        <w:rPr>
          <w:rFonts w:ascii="Arial" w:hAnsi="Arial" w:cs="Arial"/>
          <w:b w:val="0"/>
          <w:bCs/>
          <w:sz w:val="24"/>
          <w:szCs w:val="24"/>
        </w:rPr>
        <w:t xml:space="preserve">modalities to reflect on theory </w:t>
      </w:r>
    </w:p>
    <w:p w14:paraId="4B45E602" w14:textId="77777777" w:rsidR="00682E53" w:rsidRPr="00811DD9" w:rsidRDefault="00682E53" w:rsidP="00E15462">
      <w:pPr>
        <w:pStyle w:val="Heading2"/>
      </w:pPr>
      <w:r w:rsidRPr="00811DD9">
        <w:t xml:space="preserve"> Ideally, these can also be used as easy scholarly resources to apply to assignments within and outside of this course. </w:t>
      </w:r>
    </w:p>
    <w:p w14:paraId="618C959C" w14:textId="77777777" w:rsidR="00022776" w:rsidRDefault="00022776" w:rsidP="00B07126">
      <w:pPr>
        <w:pStyle w:val="Heading1"/>
      </w:pPr>
      <w:bookmarkStart w:id="12" w:name="_Toc12350805"/>
      <w:bookmarkStart w:id="13" w:name="_Toc12438430"/>
    </w:p>
    <w:p w14:paraId="79A2DDD1" w14:textId="77777777" w:rsidR="00245E7A" w:rsidRPr="00245E7A" w:rsidRDefault="00245E7A" w:rsidP="00245E7A">
      <w:pPr>
        <w:rPr>
          <w:lang w:val="en-GB"/>
        </w:rPr>
      </w:pPr>
    </w:p>
    <w:p w14:paraId="2F2F80FE" w14:textId="5B89E00E" w:rsidR="00B87E74" w:rsidRDefault="00B87E74" w:rsidP="00B07126">
      <w:pPr>
        <w:pStyle w:val="Heading1"/>
      </w:pPr>
      <w:r w:rsidRPr="002C7D20">
        <w:lastRenderedPageBreak/>
        <w:t>Course Requirements</w:t>
      </w:r>
      <w:r w:rsidR="001F3D7B" w:rsidRPr="002C7D20">
        <w:t>/Assignments</w:t>
      </w:r>
      <w:bookmarkEnd w:id="12"/>
      <w:bookmarkEnd w:id="13"/>
    </w:p>
    <w:p w14:paraId="18B7A4FE" w14:textId="77777777" w:rsidR="00B87E74" w:rsidRPr="002C7D20" w:rsidRDefault="001C4731" w:rsidP="00E15462">
      <w:pPr>
        <w:pStyle w:val="Heading2"/>
      </w:pPr>
      <w:bookmarkStart w:id="14" w:name="_Toc12350806"/>
      <w:r w:rsidRPr="002C7D20">
        <w:t>Requirements</w:t>
      </w:r>
      <w:r w:rsidR="00B87E74" w:rsidRPr="002C7D20">
        <w:t xml:space="preserve"> Overview and Deadlines</w:t>
      </w:r>
      <w:bookmarkEnd w:id="14"/>
    </w:p>
    <w:p w14:paraId="58415B58" w14:textId="354399C7" w:rsidR="00B87E74" w:rsidRPr="002C7D20" w:rsidRDefault="00A67750" w:rsidP="005438F5">
      <w:pPr>
        <w:pStyle w:val="ListParagraph"/>
        <w:numPr>
          <w:ilvl w:val="0"/>
          <w:numId w:val="5"/>
        </w:numPr>
        <w:rPr>
          <w:rFonts w:ascii="Arial" w:hAnsi="Arial" w:cs="Arial"/>
          <w:b w:val="0"/>
          <w:sz w:val="24"/>
          <w:szCs w:val="24"/>
        </w:rPr>
      </w:pPr>
      <w:r>
        <w:rPr>
          <w:rFonts w:ascii="Arial" w:hAnsi="Arial" w:cs="Arial"/>
          <w:b w:val="0"/>
          <w:sz w:val="24"/>
          <w:szCs w:val="24"/>
        </w:rPr>
        <w:t xml:space="preserve">Reflection Paper – </w:t>
      </w:r>
      <w:r w:rsidR="006811D2">
        <w:rPr>
          <w:rFonts w:ascii="Arial" w:hAnsi="Arial" w:cs="Arial"/>
          <w:b w:val="0"/>
          <w:sz w:val="24"/>
          <w:szCs w:val="24"/>
        </w:rPr>
        <w:t xml:space="preserve">September 20 - </w:t>
      </w:r>
      <w:r>
        <w:rPr>
          <w:rFonts w:ascii="Arial" w:hAnsi="Arial" w:cs="Arial"/>
          <w:b w:val="0"/>
          <w:sz w:val="24"/>
          <w:szCs w:val="24"/>
        </w:rPr>
        <w:t>26%</w:t>
      </w:r>
    </w:p>
    <w:p w14:paraId="5E5A2C36" w14:textId="4AED8C52" w:rsidR="00B87E74" w:rsidRPr="002C7D20" w:rsidRDefault="00811DD9"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 xml:space="preserve">Eclectic Approaches Paper </w:t>
      </w:r>
      <w:r w:rsidR="00D8136A">
        <w:rPr>
          <w:rFonts w:ascii="Arial" w:hAnsi="Arial" w:cs="Arial"/>
          <w:b w:val="0"/>
          <w:sz w:val="24"/>
          <w:szCs w:val="24"/>
        </w:rPr>
        <w:t>– December</w:t>
      </w:r>
      <w:r w:rsidR="006811D2">
        <w:rPr>
          <w:rFonts w:ascii="Arial" w:hAnsi="Arial" w:cs="Arial"/>
          <w:b w:val="0"/>
          <w:sz w:val="24"/>
          <w:szCs w:val="24"/>
        </w:rPr>
        <w:t xml:space="preserve"> 6 - </w:t>
      </w:r>
      <w:r>
        <w:rPr>
          <w:rFonts w:ascii="Arial" w:hAnsi="Arial" w:cs="Arial"/>
          <w:b w:val="0"/>
          <w:sz w:val="24"/>
          <w:szCs w:val="24"/>
        </w:rPr>
        <w:t>30%</w:t>
      </w:r>
      <w:r w:rsidR="006811D2">
        <w:rPr>
          <w:rFonts w:ascii="Arial" w:hAnsi="Arial" w:cs="Arial"/>
          <w:b w:val="0"/>
          <w:sz w:val="24"/>
          <w:szCs w:val="24"/>
        </w:rPr>
        <w:t xml:space="preserve"> </w:t>
      </w:r>
    </w:p>
    <w:p w14:paraId="445F0D60" w14:textId="541C609A" w:rsidR="00B87E74" w:rsidRDefault="00811DD9" w:rsidP="005438F5">
      <w:pPr>
        <w:pStyle w:val="ListParagraph"/>
        <w:numPr>
          <w:ilvl w:val="0"/>
          <w:numId w:val="5"/>
        </w:numPr>
        <w:spacing w:after="0"/>
        <w:rPr>
          <w:rFonts w:ascii="Arial" w:hAnsi="Arial" w:cs="Arial"/>
          <w:b w:val="0"/>
          <w:sz w:val="24"/>
          <w:szCs w:val="24"/>
        </w:rPr>
      </w:pPr>
      <w:r>
        <w:rPr>
          <w:rFonts w:ascii="Arial" w:hAnsi="Arial" w:cs="Arial"/>
          <w:b w:val="0"/>
          <w:sz w:val="24"/>
          <w:szCs w:val="24"/>
        </w:rPr>
        <w:t>Weekly Muse – (12 weeks, 2% each) - 24%</w:t>
      </w:r>
    </w:p>
    <w:p w14:paraId="4B828B96" w14:textId="77777777" w:rsidR="006811D2" w:rsidRDefault="006811D2" w:rsidP="006811D2">
      <w:pPr>
        <w:pStyle w:val="ListParagraph"/>
        <w:numPr>
          <w:ilvl w:val="1"/>
          <w:numId w:val="5"/>
        </w:numPr>
        <w:rPr>
          <w:rFonts w:ascii="Arial" w:hAnsi="Arial" w:cs="Arial"/>
          <w:b w:val="0"/>
          <w:bCs/>
          <w:sz w:val="24"/>
          <w:szCs w:val="24"/>
          <w:lang w:val="en-GB"/>
        </w:rPr>
      </w:pPr>
      <w:bookmarkStart w:id="15" w:name="_Hlk110244917"/>
      <w:r>
        <w:rPr>
          <w:rFonts w:ascii="Arial" w:hAnsi="Arial" w:cs="Arial"/>
          <w:b w:val="0"/>
          <w:bCs/>
          <w:sz w:val="24"/>
          <w:szCs w:val="24"/>
          <w:lang w:val="en-GB"/>
        </w:rPr>
        <w:t>September 13, 20, 27</w:t>
      </w:r>
    </w:p>
    <w:p w14:paraId="6A31CA7D" w14:textId="77777777" w:rsidR="006811D2" w:rsidRDefault="006811D2" w:rsidP="006811D2">
      <w:pPr>
        <w:pStyle w:val="ListParagraph"/>
        <w:numPr>
          <w:ilvl w:val="1"/>
          <w:numId w:val="5"/>
        </w:numPr>
        <w:rPr>
          <w:rFonts w:ascii="Arial" w:hAnsi="Arial" w:cs="Arial"/>
          <w:b w:val="0"/>
          <w:bCs/>
          <w:sz w:val="24"/>
          <w:szCs w:val="24"/>
          <w:lang w:val="en-GB"/>
        </w:rPr>
      </w:pPr>
      <w:r>
        <w:rPr>
          <w:rFonts w:ascii="Arial" w:hAnsi="Arial" w:cs="Arial"/>
          <w:b w:val="0"/>
          <w:bCs/>
          <w:sz w:val="24"/>
          <w:szCs w:val="24"/>
          <w:lang w:val="en-GB"/>
        </w:rPr>
        <w:t>October 4, 11, 18, 25</w:t>
      </w:r>
    </w:p>
    <w:p w14:paraId="5FB2CA30" w14:textId="3F831455" w:rsidR="006811D2" w:rsidRPr="006811D2" w:rsidRDefault="006811D2" w:rsidP="006811D2">
      <w:pPr>
        <w:pStyle w:val="ListParagraph"/>
        <w:numPr>
          <w:ilvl w:val="1"/>
          <w:numId w:val="5"/>
        </w:numPr>
        <w:rPr>
          <w:rFonts w:ascii="Arial" w:hAnsi="Arial" w:cs="Arial"/>
          <w:b w:val="0"/>
          <w:bCs/>
          <w:sz w:val="24"/>
          <w:szCs w:val="24"/>
          <w:lang w:val="en-GB"/>
        </w:rPr>
      </w:pPr>
      <w:r>
        <w:rPr>
          <w:rFonts w:ascii="Arial" w:hAnsi="Arial" w:cs="Arial"/>
          <w:b w:val="0"/>
          <w:bCs/>
          <w:sz w:val="24"/>
          <w:szCs w:val="24"/>
          <w:lang w:val="en-GB"/>
        </w:rPr>
        <w:t>November 1, 8, 15, 22, 29</w:t>
      </w:r>
    </w:p>
    <w:p w14:paraId="0D90FC16" w14:textId="77777777" w:rsidR="00B87E74" w:rsidRPr="002C7D20" w:rsidRDefault="001C4731" w:rsidP="00E15462">
      <w:pPr>
        <w:pStyle w:val="Heading2"/>
      </w:pPr>
      <w:bookmarkStart w:id="16" w:name="_Toc12350807"/>
      <w:bookmarkEnd w:id="15"/>
      <w:r w:rsidRPr="002C7D20">
        <w:t>Requirement</w:t>
      </w:r>
      <w:r w:rsidR="001F3D7B" w:rsidRPr="002C7D20">
        <w:t>/Assignment</w:t>
      </w:r>
      <w:r w:rsidRPr="002C7D20">
        <w:t xml:space="preserve"> Details</w:t>
      </w:r>
      <w:bookmarkEnd w:id="16"/>
    </w:p>
    <w:p w14:paraId="12636428" w14:textId="5A0AB35A" w:rsidR="00EA2FC2" w:rsidRPr="00615096" w:rsidRDefault="00EA2FC2" w:rsidP="00EA2FC2">
      <w:pPr>
        <w:pStyle w:val="ListParagraph"/>
        <w:numPr>
          <w:ilvl w:val="0"/>
          <w:numId w:val="31"/>
        </w:numPr>
        <w:rPr>
          <w:rFonts w:ascii="Arial" w:hAnsi="Arial" w:cs="Arial"/>
          <w:sz w:val="24"/>
          <w:szCs w:val="24"/>
          <w:lang w:val="en-GB"/>
        </w:rPr>
      </w:pPr>
      <w:bookmarkStart w:id="17" w:name="_Toc12350808"/>
      <w:bookmarkStart w:id="18" w:name="_Toc12438431"/>
      <w:r w:rsidRPr="00615096">
        <w:rPr>
          <w:rFonts w:ascii="Arial" w:hAnsi="Arial" w:cs="Arial"/>
          <w:sz w:val="24"/>
          <w:szCs w:val="24"/>
        </w:rPr>
        <w:t>Reflection Paper</w:t>
      </w:r>
      <w:r w:rsidR="00A67750">
        <w:rPr>
          <w:rFonts w:ascii="Arial" w:hAnsi="Arial" w:cs="Arial"/>
          <w:sz w:val="24"/>
          <w:szCs w:val="24"/>
        </w:rPr>
        <w:t xml:space="preserve"> – 26%</w:t>
      </w:r>
    </w:p>
    <w:p w14:paraId="0A0614B2" w14:textId="77777777" w:rsidR="00EA2FC2" w:rsidRDefault="00EA2FC2" w:rsidP="00EA2FC2">
      <w:pPr>
        <w:pStyle w:val="ListParagraph"/>
        <w:rPr>
          <w:rFonts w:ascii="Arial" w:hAnsi="Arial" w:cs="Arial"/>
          <w:b w:val="0"/>
          <w:bCs/>
          <w:sz w:val="24"/>
          <w:szCs w:val="24"/>
        </w:rPr>
      </w:pPr>
    </w:p>
    <w:p w14:paraId="2654B30D" w14:textId="4F5B64C7" w:rsidR="00EA2FC2" w:rsidRPr="00615096" w:rsidRDefault="00EA2FC2" w:rsidP="00EA2FC2">
      <w:pPr>
        <w:pStyle w:val="ListParagraph"/>
        <w:rPr>
          <w:rFonts w:ascii="Arial" w:hAnsi="Arial" w:cs="Arial"/>
          <w:b w:val="0"/>
          <w:bCs/>
          <w:sz w:val="24"/>
          <w:szCs w:val="24"/>
        </w:rPr>
      </w:pPr>
      <w:r w:rsidRPr="00615096">
        <w:rPr>
          <w:rFonts w:ascii="Arial" w:hAnsi="Arial" w:cs="Arial"/>
          <w:b w:val="0"/>
          <w:bCs/>
          <w:sz w:val="24"/>
          <w:szCs w:val="24"/>
        </w:rPr>
        <w:t xml:space="preserve">Reflect on: </w:t>
      </w:r>
      <w:r w:rsidR="00A67750">
        <w:rPr>
          <w:rFonts w:ascii="Arial" w:hAnsi="Arial" w:cs="Arial"/>
          <w:b w:val="0"/>
          <w:bCs/>
          <w:sz w:val="24"/>
          <w:szCs w:val="24"/>
        </w:rPr>
        <w:t>Your u</w:t>
      </w:r>
      <w:r w:rsidRPr="00615096">
        <w:rPr>
          <w:rFonts w:ascii="Arial" w:hAnsi="Arial" w:cs="Arial"/>
          <w:b w:val="0"/>
          <w:bCs/>
          <w:sz w:val="24"/>
          <w:szCs w:val="24"/>
        </w:rPr>
        <w:t>nderstanding of social work with individuals, importance of theories and an eclectic approach, theories and populations of interest, concerns of theory driven work</w:t>
      </w:r>
      <w:r w:rsidR="00A67750">
        <w:rPr>
          <w:rFonts w:ascii="Arial" w:hAnsi="Arial" w:cs="Arial"/>
          <w:b w:val="0"/>
          <w:bCs/>
          <w:sz w:val="24"/>
          <w:szCs w:val="24"/>
        </w:rPr>
        <w:t xml:space="preserve"> and </w:t>
      </w:r>
      <w:r w:rsidRPr="00615096">
        <w:rPr>
          <w:rFonts w:ascii="Arial" w:hAnsi="Arial" w:cs="Arial"/>
          <w:b w:val="0"/>
          <w:bCs/>
          <w:sz w:val="24"/>
          <w:szCs w:val="24"/>
        </w:rPr>
        <w:t>social location</w:t>
      </w:r>
      <w:r w:rsidR="00A67750">
        <w:rPr>
          <w:rFonts w:ascii="Arial" w:hAnsi="Arial" w:cs="Arial"/>
          <w:b w:val="0"/>
          <w:bCs/>
          <w:sz w:val="24"/>
          <w:szCs w:val="24"/>
        </w:rPr>
        <w:t>/reflexivity</w:t>
      </w:r>
      <w:r w:rsidRPr="00615096">
        <w:rPr>
          <w:rFonts w:ascii="Arial" w:hAnsi="Arial" w:cs="Arial"/>
          <w:b w:val="0"/>
          <w:bCs/>
          <w:sz w:val="24"/>
          <w:szCs w:val="24"/>
        </w:rPr>
        <w:t>. Full outline and rubric on A2L.</w:t>
      </w:r>
      <w:r>
        <w:rPr>
          <w:rFonts w:ascii="Arial" w:hAnsi="Arial" w:cs="Arial"/>
          <w:b w:val="0"/>
          <w:bCs/>
          <w:sz w:val="24"/>
          <w:szCs w:val="24"/>
        </w:rPr>
        <w:br/>
      </w:r>
    </w:p>
    <w:p w14:paraId="1A65D104" w14:textId="77777777" w:rsidR="00EA2FC2" w:rsidRPr="00615096" w:rsidRDefault="00EA2FC2" w:rsidP="00EA2FC2">
      <w:pPr>
        <w:pStyle w:val="ListParagraph"/>
        <w:numPr>
          <w:ilvl w:val="0"/>
          <w:numId w:val="32"/>
        </w:numPr>
        <w:rPr>
          <w:rFonts w:ascii="Arial" w:hAnsi="Arial" w:cs="Arial"/>
          <w:b w:val="0"/>
          <w:bCs/>
          <w:sz w:val="24"/>
          <w:szCs w:val="24"/>
        </w:rPr>
      </w:pPr>
      <w:r w:rsidRPr="00615096">
        <w:rPr>
          <w:rFonts w:ascii="Arial" w:hAnsi="Arial" w:cs="Arial"/>
          <w:b w:val="0"/>
          <w:bCs/>
          <w:sz w:val="24"/>
          <w:szCs w:val="24"/>
        </w:rPr>
        <w:t xml:space="preserve">Length: 4-5 pages </w:t>
      </w:r>
    </w:p>
    <w:p w14:paraId="4F105161" w14:textId="77777777" w:rsidR="00EA2FC2" w:rsidRPr="00615096" w:rsidRDefault="00EA2FC2" w:rsidP="00EA2FC2">
      <w:pPr>
        <w:pStyle w:val="ListParagraph"/>
        <w:numPr>
          <w:ilvl w:val="0"/>
          <w:numId w:val="32"/>
        </w:numPr>
        <w:rPr>
          <w:rFonts w:ascii="Arial" w:hAnsi="Arial" w:cs="Arial"/>
          <w:b w:val="0"/>
          <w:bCs/>
          <w:sz w:val="24"/>
          <w:szCs w:val="24"/>
          <w:lang w:val="en-GB"/>
        </w:rPr>
      </w:pPr>
      <w:r w:rsidRPr="00615096">
        <w:rPr>
          <w:rFonts w:ascii="Arial" w:hAnsi="Arial" w:cs="Arial"/>
          <w:b w:val="0"/>
          <w:bCs/>
          <w:sz w:val="24"/>
          <w:szCs w:val="24"/>
        </w:rPr>
        <w:t>References: 1-2 references</w:t>
      </w:r>
    </w:p>
    <w:p w14:paraId="400EE8A7" w14:textId="023A38C1" w:rsidR="00EA2FC2" w:rsidRPr="00615096" w:rsidRDefault="00EA2FC2" w:rsidP="00EA2FC2">
      <w:pPr>
        <w:ind w:left="720"/>
        <w:rPr>
          <w:rFonts w:cs="Arial"/>
          <w:b w:val="0"/>
          <w:bCs/>
          <w:szCs w:val="24"/>
        </w:rPr>
      </w:pPr>
      <w:r w:rsidRPr="00615096">
        <w:rPr>
          <w:rFonts w:cs="Arial"/>
          <w:b w:val="0"/>
          <w:bCs/>
          <w:szCs w:val="24"/>
        </w:rPr>
        <w:t xml:space="preserve">Due Date: September </w:t>
      </w:r>
      <w:r w:rsidR="006811D2">
        <w:rPr>
          <w:rFonts w:cs="Arial"/>
          <w:b w:val="0"/>
          <w:bCs/>
          <w:szCs w:val="24"/>
        </w:rPr>
        <w:t>20</w:t>
      </w:r>
      <w:r w:rsidRPr="00615096">
        <w:rPr>
          <w:rFonts w:cs="Arial"/>
          <w:b w:val="0"/>
          <w:bCs/>
          <w:szCs w:val="24"/>
        </w:rPr>
        <w:t>, 202</w:t>
      </w:r>
      <w:r w:rsidR="00A67750">
        <w:rPr>
          <w:rFonts w:cs="Arial"/>
          <w:b w:val="0"/>
          <w:bCs/>
          <w:szCs w:val="24"/>
        </w:rPr>
        <w:t>2</w:t>
      </w:r>
    </w:p>
    <w:p w14:paraId="7E385CB6" w14:textId="77777777" w:rsidR="00EA2FC2" w:rsidRPr="00615096" w:rsidRDefault="00EA2FC2" w:rsidP="00EA2FC2">
      <w:pPr>
        <w:ind w:left="720"/>
        <w:rPr>
          <w:b w:val="0"/>
          <w:bCs/>
          <w:lang w:val="en-GB"/>
        </w:rPr>
      </w:pPr>
    </w:p>
    <w:p w14:paraId="0F189C06" w14:textId="78BDAB6A" w:rsidR="00EA2FC2" w:rsidRPr="000C4A01" w:rsidRDefault="00EA2FC2" w:rsidP="00EA2FC2">
      <w:pPr>
        <w:pStyle w:val="ListParagraph"/>
        <w:numPr>
          <w:ilvl w:val="0"/>
          <w:numId w:val="31"/>
        </w:numPr>
        <w:rPr>
          <w:rFonts w:ascii="Arial" w:hAnsi="Arial" w:cs="Arial"/>
          <w:sz w:val="24"/>
          <w:szCs w:val="24"/>
        </w:rPr>
      </w:pPr>
      <w:r w:rsidRPr="000C4A01">
        <w:rPr>
          <w:rFonts w:ascii="Arial" w:hAnsi="Arial" w:cs="Arial"/>
          <w:sz w:val="24"/>
          <w:szCs w:val="24"/>
          <w:lang w:val="en-GB"/>
        </w:rPr>
        <w:t xml:space="preserve">Eclectic Approaches </w:t>
      </w:r>
    </w:p>
    <w:p w14:paraId="5B46BA23" w14:textId="47138A6F" w:rsidR="00AF65B5" w:rsidRDefault="00AF65B5" w:rsidP="00AF65B5">
      <w:pPr>
        <w:pStyle w:val="ListParagraph"/>
        <w:rPr>
          <w:rFonts w:ascii="Arial" w:hAnsi="Arial" w:cs="Arial"/>
          <w:b w:val="0"/>
          <w:bCs/>
          <w:sz w:val="24"/>
          <w:szCs w:val="24"/>
        </w:rPr>
      </w:pPr>
      <w:r>
        <w:rPr>
          <w:rFonts w:ascii="Arial" w:hAnsi="Arial" w:cs="Arial"/>
          <w:b w:val="0"/>
          <w:bCs/>
          <w:sz w:val="24"/>
          <w:szCs w:val="24"/>
        </w:rPr>
        <w:t>Please use the following headings:</w:t>
      </w:r>
    </w:p>
    <w:p w14:paraId="7543D42C" w14:textId="15F85BC6" w:rsidR="00AF65B5" w:rsidRPr="00AF65B5" w:rsidRDefault="00AF65B5" w:rsidP="00AF65B5">
      <w:pPr>
        <w:pStyle w:val="ListParagraph"/>
        <w:numPr>
          <w:ilvl w:val="0"/>
          <w:numId w:val="33"/>
        </w:numPr>
        <w:rPr>
          <w:rFonts w:ascii="Arial" w:hAnsi="Arial" w:cs="Arial"/>
          <w:b w:val="0"/>
          <w:bCs/>
          <w:sz w:val="24"/>
          <w:szCs w:val="24"/>
        </w:rPr>
      </w:pPr>
      <w:r>
        <w:rPr>
          <w:rFonts w:ascii="Arial" w:hAnsi="Arial" w:cs="Arial"/>
          <w:b w:val="0"/>
          <w:bCs/>
          <w:sz w:val="24"/>
          <w:szCs w:val="24"/>
        </w:rPr>
        <w:t>C</w:t>
      </w:r>
      <w:r w:rsidR="00EA2FC2" w:rsidRPr="00AF65B5">
        <w:rPr>
          <w:rFonts w:ascii="Arial" w:hAnsi="Arial" w:cs="Arial"/>
          <w:b w:val="0"/>
          <w:bCs/>
          <w:sz w:val="24"/>
          <w:szCs w:val="24"/>
        </w:rPr>
        <w:t xml:space="preserve">ase study </w:t>
      </w:r>
      <w:r w:rsidR="000C2533">
        <w:rPr>
          <w:rFonts w:ascii="Arial" w:hAnsi="Arial" w:cs="Arial"/>
          <w:b w:val="0"/>
          <w:bCs/>
          <w:sz w:val="24"/>
          <w:szCs w:val="24"/>
        </w:rPr>
        <w:t xml:space="preserve">– Develop your own case study </w:t>
      </w:r>
      <w:r w:rsidR="003B304B">
        <w:rPr>
          <w:rFonts w:ascii="Arial" w:hAnsi="Arial" w:cs="Arial"/>
          <w:b w:val="0"/>
          <w:bCs/>
          <w:sz w:val="24"/>
          <w:szCs w:val="24"/>
        </w:rPr>
        <w:t xml:space="preserve">that will include client(s) information (demographics, </w:t>
      </w:r>
      <w:r w:rsidR="00D65C44">
        <w:rPr>
          <w:rFonts w:ascii="Arial" w:hAnsi="Arial" w:cs="Arial"/>
          <w:b w:val="0"/>
          <w:bCs/>
          <w:sz w:val="24"/>
          <w:szCs w:val="24"/>
        </w:rPr>
        <w:t>etc.</w:t>
      </w:r>
      <w:r w:rsidR="003B304B">
        <w:rPr>
          <w:rFonts w:ascii="Arial" w:hAnsi="Arial" w:cs="Arial"/>
          <w:b w:val="0"/>
          <w:bCs/>
          <w:sz w:val="24"/>
          <w:szCs w:val="24"/>
        </w:rPr>
        <w:t>) as well as presenting problem, and goal of therapy.</w:t>
      </w:r>
    </w:p>
    <w:p w14:paraId="0F20D8D0" w14:textId="10421C72" w:rsidR="00AF65B5" w:rsidRDefault="00AF65B5" w:rsidP="00AF65B5">
      <w:pPr>
        <w:pStyle w:val="ListParagraph"/>
        <w:numPr>
          <w:ilvl w:val="0"/>
          <w:numId w:val="33"/>
        </w:numPr>
        <w:rPr>
          <w:rFonts w:ascii="Arial" w:hAnsi="Arial" w:cs="Arial"/>
          <w:b w:val="0"/>
          <w:bCs/>
          <w:sz w:val="24"/>
          <w:szCs w:val="24"/>
        </w:rPr>
      </w:pPr>
      <w:r>
        <w:rPr>
          <w:rFonts w:ascii="Arial" w:hAnsi="Arial" w:cs="Arial"/>
          <w:b w:val="0"/>
          <w:bCs/>
          <w:sz w:val="24"/>
          <w:szCs w:val="24"/>
        </w:rPr>
        <w:t xml:space="preserve">Core Theories and Practice Techniques </w:t>
      </w:r>
      <w:r w:rsidR="00187C3F">
        <w:rPr>
          <w:rFonts w:ascii="Arial" w:hAnsi="Arial" w:cs="Arial"/>
          <w:b w:val="0"/>
          <w:bCs/>
          <w:sz w:val="24"/>
          <w:szCs w:val="24"/>
        </w:rPr>
        <w:t xml:space="preserve">and Critical Analysis </w:t>
      </w:r>
      <w:r>
        <w:rPr>
          <w:rFonts w:ascii="Arial" w:hAnsi="Arial" w:cs="Arial"/>
          <w:b w:val="0"/>
          <w:bCs/>
          <w:sz w:val="24"/>
          <w:szCs w:val="24"/>
        </w:rPr>
        <w:t xml:space="preserve">(use </w:t>
      </w:r>
      <w:r w:rsidRPr="00AF65B5">
        <w:rPr>
          <w:rFonts w:ascii="Arial" w:hAnsi="Arial" w:cs="Arial"/>
          <w:b w:val="0"/>
          <w:bCs/>
          <w:i/>
          <w:iCs/>
          <w:sz w:val="24"/>
          <w:szCs w:val="24"/>
        </w:rPr>
        <w:t>two</w:t>
      </w:r>
      <w:r>
        <w:rPr>
          <w:rFonts w:ascii="Arial" w:hAnsi="Arial" w:cs="Arial"/>
          <w:b w:val="0"/>
          <w:bCs/>
          <w:sz w:val="24"/>
          <w:szCs w:val="24"/>
        </w:rPr>
        <w:t xml:space="preserve"> core theories and </w:t>
      </w:r>
      <w:r w:rsidRPr="00AF65B5">
        <w:rPr>
          <w:rFonts w:ascii="Arial" w:hAnsi="Arial" w:cs="Arial"/>
          <w:b w:val="0"/>
          <w:bCs/>
          <w:i/>
          <w:iCs/>
          <w:sz w:val="24"/>
          <w:szCs w:val="24"/>
        </w:rPr>
        <w:t>two</w:t>
      </w:r>
      <w:r>
        <w:rPr>
          <w:rFonts w:ascii="Arial" w:hAnsi="Arial" w:cs="Arial"/>
          <w:b w:val="0"/>
          <w:bCs/>
          <w:sz w:val="24"/>
          <w:szCs w:val="24"/>
        </w:rPr>
        <w:t xml:space="preserve"> practice techniques per theory</w:t>
      </w:r>
      <w:r w:rsidR="00187C3F">
        <w:rPr>
          <w:rFonts w:ascii="Arial" w:hAnsi="Arial" w:cs="Arial"/>
          <w:b w:val="0"/>
          <w:bCs/>
          <w:sz w:val="24"/>
          <w:szCs w:val="24"/>
        </w:rPr>
        <w:t xml:space="preserve"> and include a Critical Analysis subheading, or interweave critical analysis in this section</w:t>
      </w:r>
      <w:r>
        <w:rPr>
          <w:rFonts w:ascii="Arial" w:hAnsi="Arial" w:cs="Arial"/>
          <w:b w:val="0"/>
          <w:bCs/>
          <w:sz w:val="24"/>
          <w:szCs w:val="24"/>
        </w:rPr>
        <w:t>)</w:t>
      </w:r>
    </w:p>
    <w:p w14:paraId="11F70169" w14:textId="0C5BF995" w:rsidR="00AF65B5" w:rsidRDefault="00AF65B5" w:rsidP="00AF65B5">
      <w:pPr>
        <w:pStyle w:val="ListParagraph"/>
        <w:numPr>
          <w:ilvl w:val="0"/>
          <w:numId w:val="33"/>
        </w:numPr>
        <w:rPr>
          <w:rFonts w:ascii="Arial" w:hAnsi="Arial" w:cs="Arial"/>
          <w:b w:val="0"/>
          <w:bCs/>
          <w:sz w:val="24"/>
          <w:szCs w:val="24"/>
        </w:rPr>
      </w:pPr>
      <w:r>
        <w:rPr>
          <w:rFonts w:ascii="Arial" w:hAnsi="Arial" w:cs="Arial"/>
          <w:b w:val="0"/>
          <w:bCs/>
          <w:sz w:val="24"/>
          <w:szCs w:val="24"/>
        </w:rPr>
        <w:t>P</w:t>
      </w:r>
      <w:r w:rsidR="00EA2FC2" w:rsidRPr="000C4A01">
        <w:rPr>
          <w:rFonts w:ascii="Arial" w:hAnsi="Arial" w:cs="Arial"/>
          <w:b w:val="0"/>
          <w:bCs/>
          <w:sz w:val="24"/>
          <w:szCs w:val="24"/>
        </w:rPr>
        <w:t>lan of care</w:t>
      </w:r>
      <w:r>
        <w:rPr>
          <w:rFonts w:ascii="Arial" w:hAnsi="Arial" w:cs="Arial"/>
          <w:b w:val="0"/>
          <w:bCs/>
          <w:sz w:val="24"/>
          <w:szCs w:val="24"/>
        </w:rPr>
        <w:t xml:space="preserve"> and cultural/identity considerations</w:t>
      </w:r>
    </w:p>
    <w:p w14:paraId="19E47218" w14:textId="347FDD3C" w:rsidR="00AF65B5" w:rsidRDefault="00AF65B5" w:rsidP="00AF65B5">
      <w:pPr>
        <w:pStyle w:val="ListParagraph"/>
        <w:numPr>
          <w:ilvl w:val="0"/>
          <w:numId w:val="33"/>
        </w:numPr>
        <w:rPr>
          <w:rFonts w:ascii="Arial" w:hAnsi="Arial" w:cs="Arial"/>
          <w:b w:val="0"/>
          <w:bCs/>
          <w:sz w:val="24"/>
          <w:szCs w:val="24"/>
        </w:rPr>
      </w:pPr>
      <w:r>
        <w:rPr>
          <w:rFonts w:ascii="Arial" w:hAnsi="Arial" w:cs="Arial"/>
          <w:b w:val="0"/>
          <w:bCs/>
          <w:sz w:val="24"/>
          <w:szCs w:val="24"/>
        </w:rPr>
        <w:t>Reflexivity</w:t>
      </w:r>
      <w:r w:rsidR="003B304B">
        <w:rPr>
          <w:rFonts w:ascii="Arial" w:hAnsi="Arial" w:cs="Arial"/>
          <w:b w:val="0"/>
          <w:bCs/>
          <w:sz w:val="24"/>
          <w:szCs w:val="24"/>
        </w:rPr>
        <w:t xml:space="preserve"> on your</w:t>
      </w:r>
      <w:r>
        <w:rPr>
          <w:rFonts w:ascii="Arial" w:hAnsi="Arial" w:cs="Arial"/>
          <w:b w:val="0"/>
          <w:bCs/>
          <w:sz w:val="24"/>
          <w:szCs w:val="24"/>
        </w:rPr>
        <w:t xml:space="preserve"> </w:t>
      </w:r>
      <w:r w:rsidR="00EA2FC2" w:rsidRPr="000C4A01">
        <w:rPr>
          <w:rFonts w:ascii="Arial" w:hAnsi="Arial" w:cs="Arial"/>
          <w:b w:val="0"/>
          <w:bCs/>
          <w:sz w:val="24"/>
          <w:szCs w:val="24"/>
        </w:rPr>
        <w:t>social location</w:t>
      </w:r>
      <w:r w:rsidR="003B304B">
        <w:rPr>
          <w:rFonts w:ascii="Arial" w:hAnsi="Arial" w:cs="Arial"/>
          <w:b w:val="0"/>
          <w:bCs/>
          <w:sz w:val="24"/>
          <w:szCs w:val="24"/>
        </w:rPr>
        <w:t xml:space="preserve"> in relation to this therapeutic intervention.</w:t>
      </w:r>
      <w:r>
        <w:rPr>
          <w:rFonts w:ascii="Arial" w:hAnsi="Arial" w:cs="Arial"/>
          <w:b w:val="0"/>
          <w:bCs/>
          <w:sz w:val="24"/>
          <w:szCs w:val="24"/>
        </w:rPr>
        <w:t xml:space="preserve"> </w:t>
      </w:r>
    </w:p>
    <w:p w14:paraId="28B56559" w14:textId="5A730D07" w:rsidR="00EA0ADD" w:rsidRPr="00EA0ADD" w:rsidRDefault="00EA0ADD" w:rsidP="00EA0ADD">
      <w:pPr>
        <w:rPr>
          <w:rFonts w:cs="Arial"/>
          <w:b w:val="0"/>
          <w:bCs/>
          <w:szCs w:val="24"/>
        </w:rPr>
      </w:pPr>
      <w:r>
        <w:rPr>
          <w:rFonts w:cs="Arial"/>
          <w:b w:val="0"/>
          <w:bCs/>
          <w:szCs w:val="24"/>
        </w:rPr>
        <w:t xml:space="preserve">Paper </w:t>
      </w:r>
      <w:r w:rsidR="00F94061">
        <w:rPr>
          <w:rFonts w:cs="Arial"/>
          <w:b w:val="0"/>
          <w:bCs/>
          <w:szCs w:val="24"/>
        </w:rPr>
        <w:t>will be discussed in class during the tutorial on November 15. Feel free to have an outline completed and any questions.</w:t>
      </w:r>
    </w:p>
    <w:p w14:paraId="6044CD6E" w14:textId="77777777" w:rsidR="00EA2FC2" w:rsidRPr="000C4A01" w:rsidRDefault="00EA2FC2" w:rsidP="00EA2FC2">
      <w:pPr>
        <w:pStyle w:val="ListParagraph"/>
        <w:rPr>
          <w:rFonts w:ascii="Arial" w:hAnsi="Arial" w:cs="Arial"/>
          <w:b w:val="0"/>
          <w:bCs/>
          <w:sz w:val="24"/>
          <w:szCs w:val="24"/>
        </w:rPr>
      </w:pPr>
    </w:p>
    <w:p w14:paraId="4A89E2CE" w14:textId="330E44FD" w:rsidR="00EA2FC2" w:rsidRPr="000C4A01" w:rsidRDefault="00EA2FC2" w:rsidP="00AF65B5">
      <w:pPr>
        <w:pStyle w:val="ListParagraph"/>
        <w:ind w:left="1080"/>
        <w:rPr>
          <w:rFonts w:ascii="Arial" w:hAnsi="Arial" w:cs="Arial"/>
          <w:b w:val="0"/>
          <w:bCs/>
          <w:sz w:val="24"/>
          <w:szCs w:val="24"/>
        </w:rPr>
      </w:pPr>
      <w:r w:rsidRPr="000C4A01">
        <w:rPr>
          <w:rFonts w:ascii="Arial" w:hAnsi="Arial" w:cs="Arial"/>
          <w:b w:val="0"/>
          <w:bCs/>
          <w:sz w:val="24"/>
          <w:szCs w:val="24"/>
        </w:rPr>
        <w:t xml:space="preserve">Length: </w:t>
      </w:r>
      <w:r w:rsidR="00EA0ADD">
        <w:rPr>
          <w:rFonts w:ascii="Arial" w:hAnsi="Arial" w:cs="Arial"/>
          <w:b w:val="0"/>
          <w:bCs/>
          <w:sz w:val="24"/>
          <w:szCs w:val="24"/>
        </w:rPr>
        <w:t>8-10</w:t>
      </w:r>
      <w:r w:rsidRPr="000C4A01">
        <w:rPr>
          <w:rFonts w:ascii="Arial" w:hAnsi="Arial" w:cs="Arial"/>
          <w:b w:val="0"/>
          <w:bCs/>
          <w:sz w:val="24"/>
          <w:szCs w:val="24"/>
        </w:rPr>
        <w:t xml:space="preserve"> pages</w:t>
      </w:r>
    </w:p>
    <w:p w14:paraId="26CEDD9E" w14:textId="77777777" w:rsidR="00EA2FC2" w:rsidRPr="000C4A01" w:rsidRDefault="00EA2FC2" w:rsidP="00AF65B5">
      <w:pPr>
        <w:pStyle w:val="ListParagraph"/>
        <w:ind w:left="1080"/>
        <w:rPr>
          <w:rFonts w:ascii="Arial" w:hAnsi="Arial" w:cs="Arial"/>
          <w:b w:val="0"/>
          <w:bCs/>
          <w:sz w:val="24"/>
          <w:szCs w:val="24"/>
        </w:rPr>
      </w:pPr>
      <w:r w:rsidRPr="000C4A01">
        <w:rPr>
          <w:rFonts w:ascii="Arial" w:hAnsi="Arial" w:cs="Arial"/>
          <w:b w:val="0"/>
          <w:bCs/>
          <w:sz w:val="24"/>
          <w:szCs w:val="24"/>
        </w:rPr>
        <w:t>References: minimum of 8 references</w:t>
      </w:r>
    </w:p>
    <w:p w14:paraId="6918B5A3" w14:textId="77777777" w:rsidR="00EA2FC2" w:rsidRPr="000C4A01" w:rsidRDefault="00EA2FC2" w:rsidP="00AF65B5">
      <w:pPr>
        <w:pStyle w:val="ListParagraph"/>
        <w:ind w:left="1080"/>
        <w:rPr>
          <w:rFonts w:ascii="Arial" w:hAnsi="Arial" w:cs="Arial"/>
          <w:b w:val="0"/>
          <w:bCs/>
          <w:sz w:val="24"/>
          <w:szCs w:val="24"/>
        </w:rPr>
      </w:pPr>
    </w:p>
    <w:p w14:paraId="73FD13BD" w14:textId="4746502F" w:rsidR="00EA2FC2" w:rsidRPr="000C4A01" w:rsidRDefault="00EA2FC2" w:rsidP="00EA2FC2">
      <w:pPr>
        <w:pStyle w:val="ListParagraph"/>
        <w:rPr>
          <w:rFonts w:ascii="Arial" w:hAnsi="Arial" w:cs="Arial"/>
          <w:b w:val="0"/>
          <w:bCs/>
          <w:sz w:val="24"/>
          <w:szCs w:val="24"/>
          <w:lang w:val="en-GB"/>
        </w:rPr>
      </w:pPr>
      <w:r w:rsidRPr="000C4A01">
        <w:rPr>
          <w:rFonts w:ascii="Arial" w:hAnsi="Arial" w:cs="Arial"/>
          <w:b w:val="0"/>
          <w:bCs/>
          <w:sz w:val="24"/>
          <w:szCs w:val="24"/>
          <w:lang w:val="en-GB"/>
        </w:rPr>
        <w:lastRenderedPageBreak/>
        <w:t xml:space="preserve">Due Date: December </w:t>
      </w:r>
      <w:r w:rsidR="00EA0ADD">
        <w:rPr>
          <w:rFonts w:ascii="Arial" w:hAnsi="Arial" w:cs="Arial"/>
          <w:b w:val="0"/>
          <w:bCs/>
          <w:sz w:val="24"/>
          <w:szCs w:val="24"/>
          <w:lang w:val="en-GB"/>
        </w:rPr>
        <w:t>6, 2022</w:t>
      </w:r>
    </w:p>
    <w:p w14:paraId="4EEB3E95" w14:textId="770A69B5" w:rsidR="00EA2FC2" w:rsidRDefault="00EA2FC2" w:rsidP="00EA2FC2">
      <w:pPr>
        <w:pStyle w:val="ListParagraph"/>
        <w:rPr>
          <w:rFonts w:ascii="Arial" w:hAnsi="Arial" w:cs="Arial"/>
          <w:b w:val="0"/>
          <w:bCs/>
          <w:sz w:val="24"/>
          <w:szCs w:val="24"/>
        </w:rPr>
      </w:pPr>
      <w:r w:rsidRPr="000C4A01">
        <w:rPr>
          <w:rFonts w:ascii="Arial" w:hAnsi="Arial" w:cs="Arial"/>
          <w:b w:val="0"/>
          <w:bCs/>
          <w:sz w:val="24"/>
          <w:szCs w:val="24"/>
        </w:rPr>
        <w:t>Percentage of Grade: 3</w:t>
      </w:r>
      <w:r w:rsidR="00EA0ADD">
        <w:rPr>
          <w:rFonts w:ascii="Arial" w:hAnsi="Arial" w:cs="Arial"/>
          <w:b w:val="0"/>
          <w:bCs/>
          <w:sz w:val="24"/>
          <w:szCs w:val="24"/>
        </w:rPr>
        <w:t>0</w:t>
      </w:r>
      <w:r w:rsidRPr="000C4A01">
        <w:rPr>
          <w:rFonts w:ascii="Arial" w:hAnsi="Arial" w:cs="Arial"/>
          <w:b w:val="0"/>
          <w:bCs/>
          <w:sz w:val="24"/>
          <w:szCs w:val="24"/>
        </w:rPr>
        <w:t>%</w:t>
      </w:r>
    </w:p>
    <w:p w14:paraId="47B31341" w14:textId="77777777" w:rsidR="00252813" w:rsidRDefault="00252813" w:rsidP="00EA2FC2">
      <w:pPr>
        <w:pStyle w:val="ListParagraph"/>
        <w:rPr>
          <w:rFonts w:ascii="Arial" w:hAnsi="Arial" w:cs="Arial"/>
          <w:b w:val="0"/>
          <w:bCs/>
          <w:sz w:val="24"/>
          <w:szCs w:val="24"/>
        </w:rPr>
      </w:pPr>
    </w:p>
    <w:p w14:paraId="1679F340" w14:textId="1D68DA79" w:rsidR="00EA2FC2" w:rsidRPr="000C4A01" w:rsidRDefault="00EA2FC2" w:rsidP="00EA2FC2">
      <w:pPr>
        <w:pStyle w:val="ListParagraph"/>
        <w:numPr>
          <w:ilvl w:val="0"/>
          <w:numId w:val="31"/>
        </w:numPr>
        <w:rPr>
          <w:rFonts w:ascii="Arial" w:hAnsi="Arial" w:cs="Arial"/>
          <w:sz w:val="24"/>
          <w:szCs w:val="24"/>
        </w:rPr>
      </w:pPr>
      <w:r>
        <w:rPr>
          <w:rFonts w:ascii="Arial" w:hAnsi="Arial" w:cs="Arial"/>
          <w:sz w:val="24"/>
          <w:szCs w:val="24"/>
          <w:lang w:val="en-GB"/>
        </w:rPr>
        <w:t>Weekly Muse</w:t>
      </w:r>
      <w:r w:rsidR="00A67750">
        <w:rPr>
          <w:rFonts w:ascii="Arial" w:hAnsi="Arial" w:cs="Arial"/>
          <w:sz w:val="24"/>
          <w:szCs w:val="24"/>
          <w:lang w:val="en-GB"/>
        </w:rPr>
        <w:t xml:space="preserve"> – 24% (12 weeks, 2% each)</w:t>
      </w:r>
    </w:p>
    <w:p w14:paraId="5F759578" w14:textId="77777777" w:rsidR="00EA2FC2" w:rsidRPr="000C4A01" w:rsidRDefault="00EA2FC2" w:rsidP="00EA2FC2">
      <w:pPr>
        <w:pStyle w:val="ListParagraph"/>
        <w:rPr>
          <w:sz w:val="24"/>
          <w:szCs w:val="24"/>
          <w:lang w:val="en-GB"/>
        </w:rPr>
      </w:pPr>
    </w:p>
    <w:p w14:paraId="4E224170" w14:textId="77777777" w:rsidR="00187C3F" w:rsidRDefault="00187C3F" w:rsidP="00EA2FC2">
      <w:pPr>
        <w:pStyle w:val="ListParagraph"/>
        <w:numPr>
          <w:ilvl w:val="0"/>
          <w:numId w:val="32"/>
        </w:numPr>
        <w:rPr>
          <w:rFonts w:ascii="Arial" w:hAnsi="Arial" w:cs="Arial"/>
          <w:b w:val="0"/>
          <w:bCs/>
          <w:sz w:val="24"/>
          <w:szCs w:val="24"/>
          <w:lang w:val="en-GB"/>
        </w:rPr>
      </w:pPr>
      <w:r>
        <w:rPr>
          <w:rFonts w:ascii="Arial" w:hAnsi="Arial" w:cs="Arial"/>
          <w:b w:val="0"/>
          <w:bCs/>
          <w:sz w:val="24"/>
          <w:szCs w:val="24"/>
          <w:lang w:val="en-GB"/>
        </w:rPr>
        <w:t>Due by the end of the day on the day of class</w:t>
      </w:r>
    </w:p>
    <w:p w14:paraId="570FEA4A" w14:textId="77777777" w:rsidR="00187C3F" w:rsidRDefault="00187C3F" w:rsidP="00EA2FC2">
      <w:pPr>
        <w:pStyle w:val="ListParagraph"/>
        <w:numPr>
          <w:ilvl w:val="0"/>
          <w:numId w:val="32"/>
        </w:numPr>
        <w:rPr>
          <w:rFonts w:ascii="Arial" w:hAnsi="Arial" w:cs="Arial"/>
          <w:b w:val="0"/>
          <w:bCs/>
          <w:sz w:val="24"/>
          <w:szCs w:val="24"/>
          <w:lang w:val="en-GB"/>
        </w:rPr>
      </w:pPr>
      <w:r>
        <w:rPr>
          <w:rFonts w:ascii="Arial" w:hAnsi="Arial" w:cs="Arial"/>
          <w:b w:val="0"/>
          <w:bCs/>
          <w:sz w:val="24"/>
          <w:szCs w:val="24"/>
          <w:lang w:val="en-GB"/>
        </w:rPr>
        <w:t>You will be provided 30min at the end of each class to complete this</w:t>
      </w:r>
    </w:p>
    <w:p w14:paraId="089E337E" w14:textId="77777777" w:rsidR="00187C3F" w:rsidRDefault="00187C3F" w:rsidP="00EA2FC2">
      <w:pPr>
        <w:pStyle w:val="ListParagraph"/>
        <w:numPr>
          <w:ilvl w:val="0"/>
          <w:numId w:val="32"/>
        </w:numPr>
        <w:rPr>
          <w:rFonts w:ascii="Arial" w:hAnsi="Arial" w:cs="Arial"/>
          <w:b w:val="0"/>
          <w:bCs/>
          <w:sz w:val="24"/>
          <w:szCs w:val="24"/>
          <w:lang w:val="en-GB"/>
        </w:rPr>
      </w:pPr>
      <w:r>
        <w:rPr>
          <w:rFonts w:ascii="Arial" w:hAnsi="Arial" w:cs="Arial"/>
          <w:b w:val="0"/>
          <w:bCs/>
          <w:sz w:val="24"/>
          <w:szCs w:val="24"/>
          <w:lang w:val="en-GB"/>
        </w:rPr>
        <w:t>This is based on the lecture and tutorials</w:t>
      </w:r>
    </w:p>
    <w:p w14:paraId="22BB2E40" w14:textId="77777777" w:rsidR="00187C3F" w:rsidRDefault="00187C3F" w:rsidP="00EA2FC2">
      <w:pPr>
        <w:pStyle w:val="ListParagraph"/>
        <w:numPr>
          <w:ilvl w:val="0"/>
          <w:numId w:val="32"/>
        </w:numPr>
        <w:rPr>
          <w:rFonts w:ascii="Arial" w:hAnsi="Arial" w:cs="Arial"/>
          <w:b w:val="0"/>
          <w:bCs/>
          <w:sz w:val="24"/>
          <w:szCs w:val="24"/>
          <w:lang w:val="en-GB"/>
        </w:rPr>
      </w:pPr>
      <w:r>
        <w:rPr>
          <w:rFonts w:ascii="Arial" w:hAnsi="Arial" w:cs="Arial"/>
          <w:b w:val="0"/>
          <w:bCs/>
          <w:sz w:val="24"/>
          <w:szCs w:val="24"/>
          <w:lang w:val="en-GB"/>
        </w:rPr>
        <w:t>Template will be available on A2L</w:t>
      </w:r>
    </w:p>
    <w:p w14:paraId="2C9C2E27" w14:textId="16DA93C4" w:rsidR="00EA2FC2" w:rsidRPr="000C4A01" w:rsidRDefault="00187C3F" w:rsidP="00EA2FC2">
      <w:pPr>
        <w:pStyle w:val="ListParagraph"/>
        <w:numPr>
          <w:ilvl w:val="0"/>
          <w:numId w:val="32"/>
        </w:numPr>
        <w:rPr>
          <w:rFonts w:ascii="Arial" w:hAnsi="Arial" w:cs="Arial"/>
          <w:b w:val="0"/>
          <w:bCs/>
          <w:sz w:val="24"/>
          <w:szCs w:val="24"/>
          <w:lang w:val="en-GB"/>
        </w:rPr>
      </w:pPr>
      <w:r>
        <w:rPr>
          <w:rFonts w:ascii="Arial" w:hAnsi="Arial" w:cs="Arial"/>
          <w:b w:val="0"/>
          <w:bCs/>
          <w:sz w:val="24"/>
          <w:szCs w:val="24"/>
          <w:lang w:val="en-GB"/>
        </w:rPr>
        <w:t>If you are not able to attend class</w:t>
      </w:r>
      <w:r w:rsidR="008E338B">
        <w:rPr>
          <w:rFonts w:ascii="Arial" w:hAnsi="Arial" w:cs="Arial"/>
          <w:b w:val="0"/>
          <w:bCs/>
          <w:sz w:val="24"/>
          <w:szCs w:val="24"/>
          <w:lang w:val="en-GB"/>
        </w:rPr>
        <w:t xml:space="preserve"> that week due to </w:t>
      </w:r>
      <w:r w:rsidR="00D8136A">
        <w:rPr>
          <w:rFonts w:ascii="Arial" w:hAnsi="Arial" w:cs="Arial"/>
          <w:b w:val="0"/>
          <w:bCs/>
          <w:sz w:val="24"/>
          <w:szCs w:val="24"/>
          <w:lang w:val="en-GB"/>
        </w:rPr>
        <w:t>illness,</w:t>
      </w:r>
      <w:r w:rsidR="008E338B">
        <w:rPr>
          <w:rFonts w:ascii="Arial" w:hAnsi="Arial" w:cs="Arial"/>
          <w:b w:val="0"/>
          <w:bCs/>
          <w:sz w:val="24"/>
          <w:szCs w:val="24"/>
          <w:lang w:val="en-GB"/>
        </w:rPr>
        <w:t xml:space="preserve"> please </w:t>
      </w:r>
      <w:r>
        <w:rPr>
          <w:rFonts w:ascii="Arial" w:hAnsi="Arial" w:cs="Arial"/>
          <w:b w:val="0"/>
          <w:bCs/>
          <w:sz w:val="24"/>
          <w:szCs w:val="24"/>
          <w:lang w:val="en-GB"/>
        </w:rPr>
        <w:t xml:space="preserve">connect to talk about an alternative way to </w:t>
      </w:r>
      <w:r w:rsidR="008E338B">
        <w:rPr>
          <w:rFonts w:ascii="Arial" w:hAnsi="Arial" w:cs="Arial"/>
          <w:b w:val="0"/>
          <w:bCs/>
          <w:sz w:val="24"/>
          <w:szCs w:val="24"/>
          <w:lang w:val="en-GB"/>
        </w:rPr>
        <w:t>complete this assignment</w:t>
      </w:r>
    </w:p>
    <w:p w14:paraId="7EA34743" w14:textId="77777777" w:rsidR="00EA2FC2" w:rsidRPr="00615096" w:rsidRDefault="00EA2FC2" w:rsidP="00EA2FC2">
      <w:pPr>
        <w:pStyle w:val="ListParagraph"/>
      </w:pPr>
    </w:p>
    <w:p w14:paraId="58F1BEEA" w14:textId="62925011" w:rsidR="00EA2FC2" w:rsidRDefault="00EA2FC2" w:rsidP="00EA2FC2">
      <w:pPr>
        <w:pStyle w:val="ListParagraph"/>
        <w:rPr>
          <w:rFonts w:ascii="Arial" w:hAnsi="Arial" w:cs="Arial"/>
          <w:b w:val="0"/>
          <w:bCs/>
          <w:sz w:val="24"/>
          <w:szCs w:val="24"/>
          <w:lang w:val="en-GB"/>
        </w:rPr>
      </w:pPr>
      <w:r w:rsidRPr="000C4A01">
        <w:rPr>
          <w:rFonts w:ascii="Arial" w:hAnsi="Arial" w:cs="Arial"/>
          <w:b w:val="0"/>
          <w:bCs/>
          <w:sz w:val="24"/>
          <w:szCs w:val="24"/>
          <w:lang w:val="en-GB"/>
        </w:rPr>
        <w:t>Due Date</w:t>
      </w:r>
      <w:r w:rsidR="008E338B">
        <w:rPr>
          <w:rFonts w:ascii="Arial" w:hAnsi="Arial" w:cs="Arial"/>
          <w:b w:val="0"/>
          <w:bCs/>
          <w:sz w:val="24"/>
          <w:szCs w:val="24"/>
          <w:lang w:val="en-GB"/>
        </w:rPr>
        <w:t>s:</w:t>
      </w:r>
    </w:p>
    <w:p w14:paraId="22167B1D" w14:textId="5CB32E21" w:rsidR="008E338B" w:rsidRDefault="008E338B" w:rsidP="008E338B">
      <w:pPr>
        <w:pStyle w:val="ListParagraph"/>
        <w:numPr>
          <w:ilvl w:val="0"/>
          <w:numId w:val="35"/>
        </w:numPr>
        <w:rPr>
          <w:rFonts w:ascii="Arial" w:hAnsi="Arial" w:cs="Arial"/>
          <w:b w:val="0"/>
          <w:bCs/>
          <w:sz w:val="24"/>
          <w:szCs w:val="24"/>
          <w:lang w:val="en-GB"/>
        </w:rPr>
      </w:pPr>
      <w:r>
        <w:rPr>
          <w:rFonts w:ascii="Arial" w:hAnsi="Arial" w:cs="Arial"/>
          <w:b w:val="0"/>
          <w:bCs/>
          <w:sz w:val="24"/>
          <w:szCs w:val="24"/>
          <w:lang w:val="en-GB"/>
        </w:rPr>
        <w:t>September 13, 20, 27</w:t>
      </w:r>
    </w:p>
    <w:p w14:paraId="145003EC" w14:textId="13A5932D" w:rsidR="008E338B" w:rsidRDefault="008E338B" w:rsidP="008E338B">
      <w:pPr>
        <w:pStyle w:val="ListParagraph"/>
        <w:numPr>
          <w:ilvl w:val="0"/>
          <w:numId w:val="35"/>
        </w:numPr>
        <w:rPr>
          <w:rFonts w:ascii="Arial" w:hAnsi="Arial" w:cs="Arial"/>
          <w:b w:val="0"/>
          <w:bCs/>
          <w:sz w:val="24"/>
          <w:szCs w:val="24"/>
          <w:lang w:val="en-GB"/>
        </w:rPr>
      </w:pPr>
      <w:r>
        <w:rPr>
          <w:rFonts w:ascii="Arial" w:hAnsi="Arial" w:cs="Arial"/>
          <w:b w:val="0"/>
          <w:bCs/>
          <w:sz w:val="24"/>
          <w:szCs w:val="24"/>
          <w:lang w:val="en-GB"/>
        </w:rPr>
        <w:t>October 4, 11, 18, 25</w:t>
      </w:r>
    </w:p>
    <w:p w14:paraId="1BABD26D" w14:textId="11528039" w:rsidR="008E338B" w:rsidRPr="008E338B" w:rsidRDefault="008E338B" w:rsidP="008E338B">
      <w:pPr>
        <w:pStyle w:val="ListParagraph"/>
        <w:numPr>
          <w:ilvl w:val="0"/>
          <w:numId w:val="35"/>
        </w:numPr>
        <w:rPr>
          <w:rFonts w:ascii="Arial" w:hAnsi="Arial" w:cs="Arial"/>
          <w:b w:val="0"/>
          <w:bCs/>
          <w:sz w:val="24"/>
          <w:szCs w:val="24"/>
          <w:lang w:val="en-GB"/>
        </w:rPr>
      </w:pPr>
      <w:r>
        <w:rPr>
          <w:rFonts w:ascii="Arial" w:hAnsi="Arial" w:cs="Arial"/>
          <w:b w:val="0"/>
          <w:bCs/>
          <w:sz w:val="24"/>
          <w:szCs w:val="24"/>
          <w:lang w:val="en-GB"/>
        </w:rPr>
        <w:t>November 1, 8, 15, 22, 29</w:t>
      </w:r>
      <w:r>
        <w:rPr>
          <w:rFonts w:ascii="Arial" w:hAnsi="Arial" w:cs="Arial"/>
          <w:b w:val="0"/>
          <w:bCs/>
          <w:sz w:val="24"/>
          <w:szCs w:val="24"/>
          <w:lang w:val="en-GB"/>
        </w:rPr>
        <w:br/>
      </w:r>
    </w:p>
    <w:p w14:paraId="4D35EE4C" w14:textId="22CB7B3A" w:rsidR="00EA2FC2" w:rsidRPr="000C4A01" w:rsidRDefault="00EA2FC2" w:rsidP="00EA2FC2">
      <w:pPr>
        <w:pStyle w:val="ListParagraph"/>
        <w:rPr>
          <w:rFonts w:ascii="Arial" w:hAnsi="Arial" w:cs="Arial"/>
          <w:b w:val="0"/>
          <w:bCs/>
          <w:sz w:val="24"/>
          <w:szCs w:val="24"/>
        </w:rPr>
      </w:pPr>
      <w:r w:rsidRPr="000C4A01">
        <w:rPr>
          <w:rFonts w:ascii="Arial" w:hAnsi="Arial" w:cs="Arial"/>
          <w:b w:val="0"/>
          <w:bCs/>
          <w:sz w:val="24"/>
          <w:szCs w:val="24"/>
        </w:rPr>
        <w:t xml:space="preserve">Percentage of Grade: </w:t>
      </w:r>
      <w:r w:rsidR="008E338B">
        <w:rPr>
          <w:rFonts w:ascii="Arial" w:hAnsi="Arial" w:cs="Arial"/>
          <w:b w:val="0"/>
          <w:bCs/>
          <w:sz w:val="24"/>
          <w:szCs w:val="24"/>
        </w:rPr>
        <w:t>24</w:t>
      </w:r>
      <w:r w:rsidRPr="000C4A01">
        <w:rPr>
          <w:rFonts w:ascii="Arial" w:hAnsi="Arial" w:cs="Arial"/>
          <w:b w:val="0"/>
          <w:bCs/>
          <w:sz w:val="24"/>
          <w:szCs w:val="24"/>
        </w:rPr>
        <w:t>%</w:t>
      </w:r>
    </w:p>
    <w:p w14:paraId="495F18C0" w14:textId="57B030E6" w:rsidR="001F3D7B" w:rsidRPr="00252813" w:rsidRDefault="001F3D7B" w:rsidP="00E15462">
      <w:pPr>
        <w:pStyle w:val="Heading2"/>
      </w:pPr>
      <w:r w:rsidRPr="00252813">
        <w:t>Assignment Submission and Grading</w:t>
      </w:r>
      <w:bookmarkEnd w:id="17"/>
      <w:bookmarkEnd w:id="18"/>
    </w:p>
    <w:p w14:paraId="622F2BA4" w14:textId="6CBA2433" w:rsidR="001F3D7B" w:rsidRPr="00252813" w:rsidRDefault="001F3D7B" w:rsidP="00E15462">
      <w:pPr>
        <w:pStyle w:val="Heading2"/>
      </w:pPr>
      <w:bookmarkStart w:id="19" w:name="_Toc12350809"/>
      <w:r w:rsidRPr="00252813">
        <w:t>Form and Style</w:t>
      </w:r>
      <w:bookmarkEnd w:id="19"/>
      <w:r w:rsidRPr="00252813">
        <w:t xml:space="preserve"> </w:t>
      </w:r>
    </w:p>
    <w:p w14:paraId="46AA2CC9"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4E2AFCA7" w14:textId="77777777" w:rsidR="001F3D7B" w:rsidRPr="002C7D20"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2C7D20">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22B6949" w14:textId="624D74C7" w:rsidR="00345050" w:rsidRPr="002C7D20" w:rsidRDefault="001F3D7B" w:rsidP="00E15462">
      <w:pPr>
        <w:pStyle w:val="Heading2"/>
      </w:pPr>
      <w:bookmarkStart w:id="20" w:name="_Toc12350810"/>
      <w:r w:rsidRPr="002C7D20">
        <w:t>Avenue to Learn</w:t>
      </w:r>
      <w:r w:rsidR="00121290" w:rsidRPr="002C7D20">
        <w:t xml:space="preserve"> </w:t>
      </w:r>
      <w:bookmarkEnd w:id="20"/>
    </w:p>
    <w:p w14:paraId="3672EE76" w14:textId="65021361" w:rsidR="001F3D7B" w:rsidRDefault="001F3D7B" w:rsidP="00C114E6">
      <w:pPr>
        <w:rPr>
          <w:rFonts w:cs="Arial"/>
          <w:b w:val="0"/>
        </w:rPr>
      </w:pPr>
      <w:r w:rsidRPr="002C7D20">
        <w:rPr>
          <w:rFonts w:cs="Arial"/>
          <w:b w:val="0"/>
        </w:rPr>
        <w:t xml:space="preserve">In this </w:t>
      </w:r>
      <w:r w:rsidR="00C114E6" w:rsidRPr="002C7D20">
        <w:rPr>
          <w:rFonts w:cs="Arial"/>
          <w:b w:val="0"/>
        </w:rPr>
        <w:t>course,</w:t>
      </w:r>
      <w:r w:rsidRPr="002C7D20">
        <w:rPr>
          <w:rFonts w:cs="Arial"/>
          <w:b w:val="0"/>
        </w:rPr>
        <w:t xml:space="preserve"> we will be using Avenue</w:t>
      </w:r>
      <w:r w:rsidR="00121290" w:rsidRPr="002C7D20">
        <w:rPr>
          <w:rFonts w:cs="Arial"/>
          <w:b w:val="0"/>
        </w:rPr>
        <w:t xml:space="preserve"> </w:t>
      </w:r>
      <w:r w:rsidRPr="002C7D20">
        <w:rPr>
          <w:rFonts w:cs="Arial"/>
          <w:b w:val="0"/>
        </w:rPr>
        <w:t>to Learn</w:t>
      </w:r>
      <w:r w:rsidR="004E280C">
        <w:rPr>
          <w:rFonts w:cs="Arial"/>
          <w:b w:val="0"/>
        </w:rPr>
        <w:t>.</w:t>
      </w:r>
      <w:r w:rsidR="00C114E6" w:rsidRPr="002C7D20">
        <w:rPr>
          <w:rFonts w:cs="Arial"/>
          <w:b w:val="0"/>
        </w:rPr>
        <w:t xml:space="preserve">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w:t>
      </w:r>
      <w:r w:rsidRPr="002C7D20">
        <w:rPr>
          <w:rFonts w:cs="Arial"/>
          <w:b w:val="0"/>
        </w:rPr>
        <w:lastRenderedPageBreak/>
        <w:t xml:space="preserve">deemed consent to this disclosure. If you have any questions or concerns about such </w:t>
      </w:r>
      <w:r w:rsidR="00D8136A" w:rsidRPr="002C7D20">
        <w:rPr>
          <w:rFonts w:cs="Arial"/>
          <w:b w:val="0"/>
        </w:rPr>
        <w:t>disclosure,</w:t>
      </w:r>
      <w:r w:rsidRPr="002C7D20">
        <w:rPr>
          <w:rFonts w:cs="Arial"/>
          <w:b w:val="0"/>
        </w:rPr>
        <w:t xml:space="preserve"> please discuss with the course instructor. </w:t>
      </w:r>
    </w:p>
    <w:p w14:paraId="33F18C95" w14:textId="20739FA7" w:rsidR="00937042" w:rsidRDefault="00937042" w:rsidP="00C114E6">
      <w:pPr>
        <w:rPr>
          <w:rFonts w:cs="Arial"/>
          <w:b w:val="0"/>
        </w:rPr>
      </w:pPr>
    </w:p>
    <w:p w14:paraId="0C69C3DB" w14:textId="35D281E9" w:rsidR="00044D47" w:rsidRPr="00044D47" w:rsidRDefault="006E5DC7" w:rsidP="00BA06BB">
      <w:pPr>
        <w:pStyle w:val="Heading3"/>
        <w:rPr>
          <w:rFonts w:cs="Times New Roman"/>
          <w:b/>
        </w:rPr>
      </w:pPr>
      <w:bookmarkStart w:id="21" w:name="_Toc12350811"/>
      <w:r w:rsidRPr="002C7D20">
        <w:t>Submitting Assignments &amp; Grading</w:t>
      </w:r>
      <w:bookmarkEnd w:id="21"/>
      <w:r w:rsidRPr="002C7D20">
        <w:t xml:space="preserve"> </w:t>
      </w:r>
    </w:p>
    <w:p w14:paraId="508B537E" w14:textId="28B2427F" w:rsidR="00044D47" w:rsidRPr="00044D47" w:rsidRDefault="00044D47" w:rsidP="00044D47">
      <w:pPr>
        <w:pStyle w:val="ListParagraph"/>
        <w:numPr>
          <w:ilvl w:val="0"/>
          <w:numId w:val="37"/>
        </w:numPr>
        <w:autoSpaceDE w:val="0"/>
        <w:autoSpaceDN w:val="0"/>
        <w:adjustRightInd w:val="0"/>
        <w:rPr>
          <w:rFonts w:ascii="Arial" w:hAnsi="Arial" w:cs="Arial"/>
          <w:b w:val="0"/>
          <w:color w:val="000000"/>
          <w:sz w:val="24"/>
          <w:szCs w:val="24"/>
        </w:rPr>
      </w:pPr>
      <w:r w:rsidRPr="00044D47">
        <w:rPr>
          <w:rFonts w:ascii="Arial" w:hAnsi="Arial" w:cs="Arial"/>
          <w:b w:val="0"/>
          <w:color w:val="000000"/>
          <w:sz w:val="24"/>
          <w:szCs w:val="24"/>
        </w:rPr>
        <w:t>Assignments can be audio or video recorded for accessible submission option; should this be of interest to you, please connect with your TA to clarify submission requirements (length of recording and audio citations).</w:t>
      </w:r>
    </w:p>
    <w:p w14:paraId="0C0EE5B0" w14:textId="77777777" w:rsidR="00044D47" w:rsidRPr="00044D47" w:rsidRDefault="00044D47" w:rsidP="00044D47">
      <w:pPr>
        <w:pStyle w:val="ListParagraph"/>
        <w:numPr>
          <w:ilvl w:val="0"/>
          <w:numId w:val="37"/>
        </w:numPr>
        <w:autoSpaceDE w:val="0"/>
        <w:autoSpaceDN w:val="0"/>
        <w:adjustRightInd w:val="0"/>
        <w:rPr>
          <w:rFonts w:ascii="Arial" w:hAnsi="Arial" w:cs="Arial"/>
          <w:b w:val="0"/>
          <w:color w:val="000000"/>
          <w:sz w:val="24"/>
          <w:szCs w:val="24"/>
        </w:rPr>
      </w:pPr>
      <w:r w:rsidRPr="00044D47">
        <w:rPr>
          <w:rFonts w:ascii="Arial" w:hAnsi="Arial" w:cs="Arial"/>
          <w:b w:val="0"/>
          <w:color w:val="000000"/>
          <w:sz w:val="24"/>
          <w:szCs w:val="24"/>
        </w:rPr>
        <w:t xml:space="preserve">All assignments must be submitted via Avenue to Learn; email assignments will not be accepted unless this was previously arranged with Teaching Assistant </w:t>
      </w:r>
    </w:p>
    <w:p w14:paraId="328E4D68" w14:textId="35FC219D" w:rsidR="00044D47" w:rsidRDefault="00044D47" w:rsidP="00044D47">
      <w:pPr>
        <w:pStyle w:val="ListParagraph"/>
        <w:numPr>
          <w:ilvl w:val="0"/>
          <w:numId w:val="37"/>
        </w:numPr>
        <w:autoSpaceDE w:val="0"/>
        <w:autoSpaceDN w:val="0"/>
        <w:adjustRightInd w:val="0"/>
        <w:rPr>
          <w:rFonts w:ascii="Arial" w:hAnsi="Arial" w:cs="Arial"/>
          <w:sz w:val="24"/>
          <w:szCs w:val="24"/>
        </w:rPr>
      </w:pPr>
      <w:r w:rsidRPr="00044D47">
        <w:rPr>
          <w:rFonts w:ascii="Arial" w:hAnsi="Arial" w:cs="Arial"/>
          <w:sz w:val="24"/>
          <w:szCs w:val="24"/>
        </w:rPr>
        <w:t xml:space="preserve">Assignment must be submitted by 11:59pm on due date </w:t>
      </w:r>
    </w:p>
    <w:tbl>
      <w:tblPr>
        <w:tblpPr w:leftFromText="180" w:rightFromText="180" w:vertAnchor="text" w:horzAnchor="margin" w:tblpXSpec="center" w:tblpY="792"/>
        <w:tblW w:w="10251" w:type="dxa"/>
        <w:tblLayout w:type="fixed"/>
        <w:tblCellMar>
          <w:left w:w="105" w:type="dxa"/>
          <w:right w:w="105" w:type="dxa"/>
        </w:tblCellMar>
        <w:tblLook w:val="0000" w:firstRow="0" w:lastRow="0" w:firstColumn="0" w:lastColumn="0" w:noHBand="0" w:noVBand="0"/>
      </w:tblPr>
      <w:tblGrid>
        <w:gridCol w:w="828"/>
        <w:gridCol w:w="814"/>
        <w:gridCol w:w="1409"/>
        <w:gridCol w:w="7200"/>
      </w:tblGrid>
      <w:tr w:rsidR="00044D47" w:rsidRPr="00C0027B" w14:paraId="1E765E86" w14:textId="77777777" w:rsidTr="002F226E">
        <w:tc>
          <w:tcPr>
            <w:tcW w:w="828" w:type="dxa"/>
            <w:tcBorders>
              <w:top w:val="single" w:sz="7" w:space="0" w:color="000000"/>
              <w:left w:val="single" w:sz="7" w:space="0" w:color="000000"/>
              <w:bottom w:val="single" w:sz="7" w:space="0" w:color="000000"/>
              <w:right w:val="single" w:sz="6" w:space="0" w:color="FFFFFF"/>
            </w:tcBorders>
          </w:tcPr>
          <w:p w14:paraId="403F38D5" w14:textId="77777777" w:rsidR="00044D47" w:rsidRPr="00C0027B" w:rsidRDefault="00044D47" w:rsidP="002F226E">
            <w:pPr>
              <w:spacing w:line="12" w:lineRule="exact"/>
              <w:rPr>
                <w:rFonts w:cs="Arial"/>
                <w:sz w:val="20"/>
              </w:rPr>
            </w:pPr>
          </w:p>
          <w:p w14:paraId="547411C1" w14:textId="77777777" w:rsidR="00044D47" w:rsidRPr="00C0027B" w:rsidRDefault="00044D47" w:rsidP="002F226E">
            <w:pPr>
              <w:rPr>
                <w:rFonts w:cs="Arial"/>
                <w:b w:val="0"/>
                <w:bCs/>
                <w:sz w:val="20"/>
              </w:rPr>
            </w:pPr>
            <w:r w:rsidRPr="00C0027B">
              <w:rPr>
                <w:rFonts w:cs="Arial"/>
                <w:bCs/>
                <w:sz w:val="20"/>
              </w:rPr>
              <w:t>Letter</w:t>
            </w:r>
          </w:p>
          <w:p w14:paraId="03D9F2CE" w14:textId="77777777" w:rsidR="00044D47" w:rsidRPr="00C0027B" w:rsidRDefault="00044D47" w:rsidP="002F226E">
            <w:pPr>
              <w:spacing w:after="12"/>
              <w:rPr>
                <w:rFonts w:cs="Arial"/>
                <w:b w:val="0"/>
                <w:bCs/>
                <w:sz w:val="20"/>
              </w:rPr>
            </w:pPr>
            <w:r w:rsidRPr="00C0027B">
              <w:rPr>
                <w:rFonts w:cs="Arial"/>
                <w:bCs/>
                <w:sz w:val="20"/>
              </w:rPr>
              <w:t>Grade</w:t>
            </w:r>
          </w:p>
        </w:tc>
        <w:tc>
          <w:tcPr>
            <w:tcW w:w="814" w:type="dxa"/>
            <w:tcBorders>
              <w:top w:val="single" w:sz="7" w:space="0" w:color="000000"/>
              <w:left w:val="single" w:sz="7" w:space="0" w:color="000000"/>
              <w:bottom w:val="single" w:sz="7" w:space="0" w:color="000000"/>
              <w:right w:val="single" w:sz="6" w:space="0" w:color="FFFFFF"/>
            </w:tcBorders>
          </w:tcPr>
          <w:p w14:paraId="5B448C92" w14:textId="77777777" w:rsidR="00044D47" w:rsidRPr="00C0027B" w:rsidRDefault="00044D47" w:rsidP="002F226E">
            <w:pPr>
              <w:spacing w:line="12" w:lineRule="exact"/>
              <w:rPr>
                <w:rFonts w:cs="Arial"/>
                <w:b w:val="0"/>
                <w:bCs/>
                <w:sz w:val="20"/>
              </w:rPr>
            </w:pPr>
          </w:p>
          <w:p w14:paraId="6FD19EAB" w14:textId="77777777" w:rsidR="00044D47" w:rsidRPr="00C0027B" w:rsidRDefault="00044D47" w:rsidP="002F226E">
            <w:pPr>
              <w:rPr>
                <w:rFonts w:cs="Arial"/>
                <w:b w:val="0"/>
                <w:bCs/>
                <w:sz w:val="20"/>
              </w:rPr>
            </w:pPr>
            <w:r w:rsidRPr="00C0027B">
              <w:rPr>
                <w:rFonts w:cs="Arial"/>
                <w:bCs/>
                <w:sz w:val="20"/>
              </w:rPr>
              <w:t>Grade</w:t>
            </w:r>
          </w:p>
          <w:p w14:paraId="57C0F9F6" w14:textId="77777777" w:rsidR="00044D47" w:rsidRPr="00C0027B" w:rsidRDefault="00044D47" w:rsidP="002F226E">
            <w:pPr>
              <w:spacing w:after="12"/>
              <w:rPr>
                <w:rFonts w:cs="Arial"/>
                <w:b w:val="0"/>
                <w:bCs/>
                <w:sz w:val="20"/>
              </w:rPr>
            </w:pPr>
            <w:r w:rsidRPr="00C0027B">
              <w:rPr>
                <w:rFonts w:cs="Arial"/>
                <w:bCs/>
                <w:sz w:val="20"/>
              </w:rPr>
              <w:t>Point</w:t>
            </w:r>
          </w:p>
        </w:tc>
        <w:tc>
          <w:tcPr>
            <w:tcW w:w="1409" w:type="dxa"/>
            <w:tcBorders>
              <w:top w:val="single" w:sz="7" w:space="0" w:color="000000"/>
              <w:left w:val="single" w:sz="7" w:space="0" w:color="000000"/>
              <w:bottom w:val="single" w:sz="7" w:space="0" w:color="000000"/>
              <w:right w:val="single" w:sz="6" w:space="0" w:color="FFFFFF"/>
            </w:tcBorders>
          </w:tcPr>
          <w:p w14:paraId="21422551" w14:textId="77777777" w:rsidR="00044D47" w:rsidRPr="00C0027B" w:rsidRDefault="00044D47" w:rsidP="002F226E">
            <w:pPr>
              <w:spacing w:line="12" w:lineRule="exact"/>
              <w:rPr>
                <w:rFonts w:cs="Arial"/>
                <w:b w:val="0"/>
                <w:bCs/>
                <w:sz w:val="20"/>
              </w:rPr>
            </w:pPr>
          </w:p>
          <w:p w14:paraId="019E4AD4" w14:textId="77777777" w:rsidR="00044D47" w:rsidRPr="00C0027B" w:rsidRDefault="00044D47" w:rsidP="002F226E">
            <w:pPr>
              <w:spacing w:after="12"/>
              <w:rPr>
                <w:rFonts w:cs="Arial"/>
                <w:b w:val="0"/>
                <w:bCs/>
                <w:sz w:val="20"/>
              </w:rPr>
            </w:pPr>
            <w:r w:rsidRPr="00C0027B">
              <w:rPr>
                <w:rFonts w:cs="Arial"/>
                <w:bCs/>
                <w:sz w:val="20"/>
              </w:rPr>
              <w:t>Percentage</w:t>
            </w:r>
          </w:p>
        </w:tc>
        <w:tc>
          <w:tcPr>
            <w:tcW w:w="7200" w:type="dxa"/>
            <w:tcBorders>
              <w:top w:val="single" w:sz="7" w:space="0" w:color="000000"/>
              <w:left w:val="single" w:sz="7" w:space="0" w:color="000000"/>
              <w:bottom w:val="single" w:sz="7" w:space="0" w:color="000000"/>
              <w:right w:val="single" w:sz="7" w:space="0" w:color="000000"/>
            </w:tcBorders>
          </w:tcPr>
          <w:p w14:paraId="30A9558C" w14:textId="77777777" w:rsidR="00044D47" w:rsidRPr="00C0027B" w:rsidRDefault="00044D47" w:rsidP="002F226E">
            <w:pPr>
              <w:spacing w:line="12" w:lineRule="exact"/>
              <w:rPr>
                <w:rFonts w:cs="Arial"/>
                <w:b w:val="0"/>
                <w:bCs/>
                <w:sz w:val="20"/>
              </w:rPr>
            </w:pPr>
          </w:p>
          <w:p w14:paraId="6B43ADFB" w14:textId="77777777" w:rsidR="00044D47" w:rsidRPr="00C0027B" w:rsidRDefault="00044D47" w:rsidP="002F226E">
            <w:pPr>
              <w:spacing w:after="12"/>
              <w:rPr>
                <w:rFonts w:cs="Arial"/>
                <w:sz w:val="20"/>
              </w:rPr>
            </w:pPr>
            <w:r w:rsidRPr="00C0027B">
              <w:rPr>
                <w:rFonts w:cs="Arial"/>
                <w:bCs/>
                <w:sz w:val="20"/>
              </w:rPr>
              <w:t>Grade guideline</w:t>
            </w:r>
          </w:p>
        </w:tc>
      </w:tr>
      <w:tr w:rsidR="00044D47" w:rsidRPr="00C0027B" w14:paraId="20F94803" w14:textId="77777777" w:rsidTr="002F226E">
        <w:tc>
          <w:tcPr>
            <w:tcW w:w="828" w:type="dxa"/>
            <w:tcBorders>
              <w:top w:val="single" w:sz="6" w:space="0" w:color="FFFFFF"/>
              <w:left w:val="single" w:sz="7" w:space="0" w:color="000000"/>
              <w:bottom w:val="single" w:sz="7" w:space="0" w:color="000000"/>
              <w:right w:val="single" w:sz="6" w:space="0" w:color="FFFFFF"/>
            </w:tcBorders>
          </w:tcPr>
          <w:p w14:paraId="3E14FEF1" w14:textId="77777777" w:rsidR="00044D47" w:rsidRPr="00C0027B" w:rsidRDefault="00044D47" w:rsidP="002F226E">
            <w:pPr>
              <w:spacing w:after="12"/>
              <w:rPr>
                <w:rFonts w:cs="Arial"/>
                <w:sz w:val="20"/>
              </w:rPr>
            </w:pPr>
            <w:r w:rsidRPr="00C0027B">
              <w:rPr>
                <w:rFonts w:cs="Arial"/>
                <w:sz w:val="20"/>
              </w:rPr>
              <w:t>A+</w:t>
            </w:r>
          </w:p>
        </w:tc>
        <w:tc>
          <w:tcPr>
            <w:tcW w:w="814" w:type="dxa"/>
            <w:tcBorders>
              <w:top w:val="single" w:sz="6" w:space="0" w:color="FFFFFF"/>
              <w:left w:val="single" w:sz="7" w:space="0" w:color="000000"/>
              <w:bottom w:val="single" w:sz="7" w:space="0" w:color="000000"/>
              <w:right w:val="single" w:sz="6" w:space="0" w:color="FFFFFF"/>
            </w:tcBorders>
          </w:tcPr>
          <w:p w14:paraId="4685293C" w14:textId="77777777" w:rsidR="00044D47" w:rsidRPr="00C0027B" w:rsidRDefault="00044D47" w:rsidP="002F226E">
            <w:pPr>
              <w:spacing w:after="12"/>
              <w:rPr>
                <w:rFonts w:cs="Arial"/>
                <w:sz w:val="20"/>
              </w:rPr>
            </w:pPr>
            <w:r w:rsidRPr="00C0027B">
              <w:rPr>
                <w:rFonts w:cs="Arial"/>
                <w:sz w:val="20"/>
              </w:rPr>
              <w:t>12</w:t>
            </w:r>
          </w:p>
        </w:tc>
        <w:tc>
          <w:tcPr>
            <w:tcW w:w="1409" w:type="dxa"/>
            <w:tcBorders>
              <w:top w:val="single" w:sz="6" w:space="0" w:color="FFFFFF"/>
              <w:left w:val="single" w:sz="7" w:space="0" w:color="000000"/>
              <w:bottom w:val="single" w:sz="7" w:space="0" w:color="000000"/>
              <w:right w:val="single" w:sz="6" w:space="0" w:color="FFFFFF"/>
            </w:tcBorders>
          </w:tcPr>
          <w:p w14:paraId="7D8BB9C9" w14:textId="77777777" w:rsidR="00044D47" w:rsidRPr="00C0027B" w:rsidRDefault="00044D47" w:rsidP="002F226E">
            <w:pPr>
              <w:spacing w:after="12"/>
              <w:rPr>
                <w:rFonts w:cs="Arial"/>
                <w:sz w:val="20"/>
              </w:rPr>
            </w:pPr>
            <w:r w:rsidRPr="00C0027B">
              <w:rPr>
                <w:rFonts w:cs="Arial"/>
                <w:sz w:val="20"/>
              </w:rPr>
              <w:t>90-100</w:t>
            </w:r>
          </w:p>
        </w:tc>
        <w:tc>
          <w:tcPr>
            <w:tcW w:w="7200" w:type="dxa"/>
            <w:tcBorders>
              <w:top w:val="single" w:sz="6" w:space="0" w:color="FFFFFF"/>
              <w:left w:val="single" w:sz="7" w:space="0" w:color="000000"/>
              <w:bottom w:val="single" w:sz="7" w:space="0" w:color="000000"/>
              <w:right w:val="single" w:sz="7" w:space="0" w:color="000000"/>
            </w:tcBorders>
          </w:tcPr>
          <w:p w14:paraId="74634FCC" w14:textId="77777777" w:rsidR="00044D47" w:rsidRPr="00C0027B" w:rsidRDefault="00044D47" w:rsidP="002F226E">
            <w:pPr>
              <w:spacing w:after="12"/>
              <w:rPr>
                <w:rFonts w:cs="Arial"/>
                <w:sz w:val="20"/>
              </w:rPr>
            </w:pPr>
            <w:r w:rsidRPr="00C0027B">
              <w:rPr>
                <w:rFonts w:cs="Arial"/>
                <w:sz w:val="20"/>
              </w:rPr>
              <w:t>Exceptional work of the highest quality that fully meets the assignment requirements.  Where it is a written, such work will at a level that could be submitted for publication (with minor modifications) in a newsletter or minor non-refereed journal.  Where the work is not written it will be of a comparable level of excellence to such publishable work</w:t>
            </w:r>
          </w:p>
        </w:tc>
      </w:tr>
      <w:tr w:rsidR="00044D47" w:rsidRPr="00C0027B" w14:paraId="146A2012" w14:textId="77777777" w:rsidTr="002F226E">
        <w:tc>
          <w:tcPr>
            <w:tcW w:w="828" w:type="dxa"/>
            <w:tcBorders>
              <w:top w:val="single" w:sz="6" w:space="0" w:color="FFFFFF"/>
              <w:left w:val="single" w:sz="7" w:space="0" w:color="000000"/>
              <w:bottom w:val="single" w:sz="7" w:space="0" w:color="000000"/>
              <w:right w:val="single" w:sz="6" w:space="0" w:color="FFFFFF"/>
            </w:tcBorders>
          </w:tcPr>
          <w:p w14:paraId="164C5B28" w14:textId="77777777" w:rsidR="00044D47" w:rsidRPr="00C0027B" w:rsidRDefault="00044D47" w:rsidP="002F226E">
            <w:pPr>
              <w:spacing w:after="12"/>
              <w:rPr>
                <w:rFonts w:cs="Arial"/>
                <w:sz w:val="20"/>
              </w:rPr>
            </w:pPr>
            <w:r w:rsidRPr="00C0027B">
              <w:rPr>
                <w:rFonts w:cs="Arial"/>
                <w:sz w:val="20"/>
              </w:rPr>
              <w:t>A</w:t>
            </w:r>
          </w:p>
        </w:tc>
        <w:tc>
          <w:tcPr>
            <w:tcW w:w="814" w:type="dxa"/>
            <w:tcBorders>
              <w:top w:val="single" w:sz="6" w:space="0" w:color="FFFFFF"/>
              <w:left w:val="single" w:sz="7" w:space="0" w:color="000000"/>
              <w:bottom w:val="single" w:sz="7" w:space="0" w:color="000000"/>
              <w:right w:val="single" w:sz="6" w:space="0" w:color="FFFFFF"/>
            </w:tcBorders>
          </w:tcPr>
          <w:p w14:paraId="0A51CCA0" w14:textId="77777777" w:rsidR="00044D47" w:rsidRPr="00C0027B" w:rsidRDefault="00044D47" w:rsidP="002F226E">
            <w:pPr>
              <w:spacing w:after="12"/>
              <w:rPr>
                <w:rFonts w:cs="Arial"/>
                <w:sz w:val="20"/>
              </w:rPr>
            </w:pPr>
            <w:r w:rsidRPr="00C0027B">
              <w:rPr>
                <w:rFonts w:cs="Arial"/>
                <w:sz w:val="20"/>
              </w:rPr>
              <w:t>11</w:t>
            </w:r>
          </w:p>
        </w:tc>
        <w:tc>
          <w:tcPr>
            <w:tcW w:w="1409" w:type="dxa"/>
            <w:tcBorders>
              <w:top w:val="single" w:sz="6" w:space="0" w:color="FFFFFF"/>
              <w:left w:val="single" w:sz="7" w:space="0" w:color="000000"/>
              <w:bottom w:val="single" w:sz="7" w:space="0" w:color="000000"/>
              <w:right w:val="single" w:sz="6" w:space="0" w:color="FFFFFF"/>
            </w:tcBorders>
          </w:tcPr>
          <w:p w14:paraId="7F23C759" w14:textId="77777777" w:rsidR="00044D47" w:rsidRPr="00C0027B" w:rsidRDefault="00044D47" w:rsidP="002F226E">
            <w:pPr>
              <w:spacing w:after="12"/>
              <w:rPr>
                <w:rFonts w:cs="Arial"/>
                <w:sz w:val="20"/>
              </w:rPr>
            </w:pPr>
            <w:r w:rsidRPr="00C0027B">
              <w:rPr>
                <w:rFonts w:cs="Arial"/>
                <w:sz w:val="20"/>
              </w:rPr>
              <w:t>85-89</w:t>
            </w:r>
          </w:p>
        </w:tc>
        <w:tc>
          <w:tcPr>
            <w:tcW w:w="7200" w:type="dxa"/>
            <w:tcBorders>
              <w:top w:val="single" w:sz="6" w:space="0" w:color="FFFFFF"/>
              <w:left w:val="single" w:sz="7" w:space="0" w:color="000000"/>
              <w:bottom w:val="single" w:sz="7" w:space="0" w:color="000000"/>
              <w:right w:val="single" w:sz="7" w:space="0" w:color="000000"/>
            </w:tcBorders>
          </w:tcPr>
          <w:p w14:paraId="1AA3AE80" w14:textId="77777777" w:rsidR="00044D47" w:rsidRPr="00C0027B" w:rsidRDefault="00044D47" w:rsidP="002F226E">
            <w:pPr>
              <w:spacing w:after="12"/>
              <w:rPr>
                <w:rFonts w:cs="Arial"/>
                <w:sz w:val="20"/>
              </w:rPr>
            </w:pPr>
            <w:r w:rsidRPr="00C0027B">
              <w:rPr>
                <w:rFonts w:cs="Arial"/>
                <w:sz w:val="20"/>
              </w:rPr>
              <w:t>Exceptional work that fully meets assignment requirements. Such work will contain characteristics such as high levels of creativity, originality of thought, sophisticated levels of interpretation and argument, highly developed critiques, an outstanding ability to connect ideas and issues, and/or other characteristics relevant to the assignment</w:t>
            </w:r>
          </w:p>
        </w:tc>
      </w:tr>
      <w:tr w:rsidR="00044D47" w:rsidRPr="00C0027B" w14:paraId="7E3FF96B" w14:textId="77777777" w:rsidTr="002F226E">
        <w:tc>
          <w:tcPr>
            <w:tcW w:w="828" w:type="dxa"/>
            <w:tcBorders>
              <w:top w:val="single" w:sz="6" w:space="0" w:color="FFFFFF"/>
              <w:left w:val="single" w:sz="7" w:space="0" w:color="000000"/>
              <w:bottom w:val="single" w:sz="7" w:space="0" w:color="000000"/>
              <w:right w:val="single" w:sz="6" w:space="0" w:color="FFFFFF"/>
            </w:tcBorders>
          </w:tcPr>
          <w:p w14:paraId="465D1586" w14:textId="77777777" w:rsidR="00044D47" w:rsidRPr="00C0027B" w:rsidRDefault="00044D47" w:rsidP="002F226E">
            <w:pPr>
              <w:spacing w:after="12"/>
              <w:rPr>
                <w:rFonts w:cs="Arial"/>
                <w:sz w:val="20"/>
              </w:rPr>
            </w:pPr>
            <w:r w:rsidRPr="00C0027B">
              <w:rPr>
                <w:rFonts w:cs="Arial"/>
                <w:sz w:val="20"/>
              </w:rPr>
              <w:t>A-</w:t>
            </w:r>
          </w:p>
        </w:tc>
        <w:tc>
          <w:tcPr>
            <w:tcW w:w="814" w:type="dxa"/>
            <w:tcBorders>
              <w:top w:val="single" w:sz="6" w:space="0" w:color="FFFFFF"/>
              <w:left w:val="single" w:sz="7" w:space="0" w:color="000000"/>
              <w:bottom w:val="single" w:sz="7" w:space="0" w:color="000000"/>
              <w:right w:val="single" w:sz="6" w:space="0" w:color="FFFFFF"/>
            </w:tcBorders>
          </w:tcPr>
          <w:p w14:paraId="7C0F9E5A" w14:textId="77777777" w:rsidR="00044D47" w:rsidRPr="00C0027B" w:rsidRDefault="00044D47" w:rsidP="002F226E">
            <w:pPr>
              <w:spacing w:after="12"/>
              <w:rPr>
                <w:rFonts w:cs="Arial"/>
                <w:sz w:val="20"/>
              </w:rPr>
            </w:pPr>
            <w:r w:rsidRPr="00C0027B">
              <w:rPr>
                <w:rFonts w:cs="Arial"/>
                <w:sz w:val="20"/>
              </w:rPr>
              <w:t>10</w:t>
            </w:r>
          </w:p>
        </w:tc>
        <w:tc>
          <w:tcPr>
            <w:tcW w:w="1409" w:type="dxa"/>
            <w:tcBorders>
              <w:top w:val="single" w:sz="6" w:space="0" w:color="FFFFFF"/>
              <w:left w:val="single" w:sz="7" w:space="0" w:color="000000"/>
              <w:bottom w:val="single" w:sz="7" w:space="0" w:color="000000"/>
              <w:right w:val="single" w:sz="6" w:space="0" w:color="FFFFFF"/>
            </w:tcBorders>
          </w:tcPr>
          <w:p w14:paraId="7E3AD961" w14:textId="77777777" w:rsidR="00044D47" w:rsidRPr="00C0027B" w:rsidRDefault="00044D47" w:rsidP="002F226E">
            <w:pPr>
              <w:spacing w:after="12"/>
              <w:rPr>
                <w:rFonts w:cs="Arial"/>
                <w:sz w:val="20"/>
              </w:rPr>
            </w:pPr>
            <w:r w:rsidRPr="00C0027B">
              <w:rPr>
                <w:rFonts w:cs="Arial"/>
                <w:sz w:val="20"/>
              </w:rPr>
              <w:t>80-84</w:t>
            </w:r>
          </w:p>
        </w:tc>
        <w:tc>
          <w:tcPr>
            <w:tcW w:w="7200" w:type="dxa"/>
            <w:tcBorders>
              <w:top w:val="single" w:sz="6" w:space="0" w:color="FFFFFF"/>
              <w:left w:val="single" w:sz="7" w:space="0" w:color="000000"/>
              <w:bottom w:val="single" w:sz="7" w:space="0" w:color="000000"/>
              <w:right w:val="single" w:sz="7" w:space="0" w:color="000000"/>
            </w:tcBorders>
          </w:tcPr>
          <w:p w14:paraId="32B253A7" w14:textId="77777777" w:rsidR="00044D47" w:rsidRPr="00C0027B" w:rsidRDefault="00044D47" w:rsidP="002F226E">
            <w:pPr>
              <w:spacing w:after="12"/>
              <w:rPr>
                <w:rFonts w:cs="Arial"/>
                <w:sz w:val="20"/>
              </w:rPr>
            </w:pPr>
            <w:r w:rsidRPr="00C0027B">
              <w:rPr>
                <w:rFonts w:cs="Arial"/>
                <w:sz w:val="20"/>
              </w:rPr>
              <w:t>Exceptional work that fully meets the assignment requirements.  Such work will contain characteristics such as creativity, originality of thought, sophisticated levels of interpretation and argument, well developed critiques a good ability to connect ideas and issues, and/or other characteristics relevant to the assignment</w:t>
            </w:r>
          </w:p>
        </w:tc>
      </w:tr>
      <w:tr w:rsidR="00044D47" w:rsidRPr="00C0027B" w14:paraId="2A48483E" w14:textId="77777777" w:rsidTr="002F226E">
        <w:tc>
          <w:tcPr>
            <w:tcW w:w="828" w:type="dxa"/>
            <w:tcBorders>
              <w:top w:val="single" w:sz="6" w:space="0" w:color="FFFFFF"/>
              <w:left w:val="single" w:sz="7" w:space="0" w:color="000000"/>
              <w:bottom w:val="single" w:sz="7" w:space="0" w:color="000000"/>
              <w:right w:val="single" w:sz="6" w:space="0" w:color="FFFFFF"/>
            </w:tcBorders>
          </w:tcPr>
          <w:p w14:paraId="77507035" w14:textId="77777777" w:rsidR="00044D47" w:rsidRPr="00C0027B" w:rsidRDefault="00044D47" w:rsidP="002F226E">
            <w:pPr>
              <w:spacing w:after="12"/>
              <w:rPr>
                <w:rFonts w:cs="Arial"/>
                <w:sz w:val="20"/>
              </w:rPr>
            </w:pPr>
            <w:r w:rsidRPr="00C0027B">
              <w:rPr>
                <w:rFonts w:cs="Arial"/>
                <w:sz w:val="20"/>
              </w:rPr>
              <w:t>B+</w:t>
            </w:r>
          </w:p>
        </w:tc>
        <w:tc>
          <w:tcPr>
            <w:tcW w:w="814" w:type="dxa"/>
            <w:tcBorders>
              <w:top w:val="single" w:sz="6" w:space="0" w:color="FFFFFF"/>
              <w:left w:val="single" w:sz="7" w:space="0" w:color="000000"/>
              <w:bottom w:val="single" w:sz="7" w:space="0" w:color="000000"/>
              <w:right w:val="single" w:sz="6" w:space="0" w:color="FFFFFF"/>
            </w:tcBorders>
          </w:tcPr>
          <w:p w14:paraId="63EDA8A6" w14:textId="77777777" w:rsidR="00044D47" w:rsidRPr="00C0027B" w:rsidRDefault="00044D47" w:rsidP="002F226E">
            <w:pPr>
              <w:spacing w:after="12"/>
              <w:rPr>
                <w:rFonts w:cs="Arial"/>
                <w:sz w:val="20"/>
              </w:rPr>
            </w:pPr>
            <w:r w:rsidRPr="00C0027B">
              <w:rPr>
                <w:rFonts w:cs="Arial"/>
                <w:sz w:val="20"/>
              </w:rPr>
              <w:t>09</w:t>
            </w:r>
          </w:p>
        </w:tc>
        <w:tc>
          <w:tcPr>
            <w:tcW w:w="1409" w:type="dxa"/>
            <w:tcBorders>
              <w:top w:val="single" w:sz="6" w:space="0" w:color="FFFFFF"/>
              <w:left w:val="single" w:sz="7" w:space="0" w:color="000000"/>
              <w:bottom w:val="single" w:sz="7" w:space="0" w:color="000000"/>
              <w:right w:val="single" w:sz="6" w:space="0" w:color="FFFFFF"/>
            </w:tcBorders>
          </w:tcPr>
          <w:p w14:paraId="2F6BCAD6" w14:textId="77777777" w:rsidR="00044D47" w:rsidRPr="00C0027B" w:rsidRDefault="00044D47" w:rsidP="002F226E">
            <w:pPr>
              <w:spacing w:after="12"/>
              <w:rPr>
                <w:rFonts w:cs="Arial"/>
                <w:sz w:val="20"/>
              </w:rPr>
            </w:pPr>
            <w:r w:rsidRPr="00C0027B">
              <w:rPr>
                <w:rFonts w:cs="Arial"/>
                <w:sz w:val="20"/>
              </w:rPr>
              <w:t>77-79</w:t>
            </w:r>
          </w:p>
        </w:tc>
        <w:tc>
          <w:tcPr>
            <w:tcW w:w="7200" w:type="dxa"/>
            <w:tcBorders>
              <w:top w:val="single" w:sz="6" w:space="0" w:color="FFFFFF"/>
              <w:left w:val="single" w:sz="7" w:space="0" w:color="000000"/>
              <w:bottom w:val="single" w:sz="7" w:space="0" w:color="000000"/>
              <w:right w:val="single" w:sz="7" w:space="0" w:color="000000"/>
            </w:tcBorders>
          </w:tcPr>
          <w:p w14:paraId="5551481C" w14:textId="77777777" w:rsidR="00044D47" w:rsidRPr="00C0027B" w:rsidRDefault="00044D47" w:rsidP="002F226E">
            <w:pPr>
              <w:spacing w:after="12"/>
              <w:rPr>
                <w:rFonts w:cs="Arial"/>
                <w:sz w:val="20"/>
              </w:rPr>
            </w:pPr>
            <w:r w:rsidRPr="00C0027B">
              <w:rPr>
                <w:rFonts w:cs="Arial"/>
                <w:sz w:val="20"/>
              </w:rPr>
              <w:t>Very good work that fully meets all the assignment requirements and contains some characteristics such as creativity, originality of thought, good levels of interpretation and argument, well developed critiques a good ability to connect ideas and issues, and/or other characteristics relevant to the assignment</w:t>
            </w:r>
          </w:p>
        </w:tc>
      </w:tr>
      <w:tr w:rsidR="00044D47" w:rsidRPr="00C0027B" w14:paraId="014AF787" w14:textId="77777777" w:rsidTr="002F226E">
        <w:tc>
          <w:tcPr>
            <w:tcW w:w="828" w:type="dxa"/>
            <w:tcBorders>
              <w:top w:val="single" w:sz="6" w:space="0" w:color="FFFFFF"/>
              <w:left w:val="single" w:sz="7" w:space="0" w:color="000000"/>
              <w:bottom w:val="single" w:sz="7" w:space="0" w:color="000000"/>
              <w:right w:val="single" w:sz="6" w:space="0" w:color="FFFFFF"/>
            </w:tcBorders>
          </w:tcPr>
          <w:p w14:paraId="320845D8" w14:textId="77777777" w:rsidR="00044D47" w:rsidRPr="00C0027B" w:rsidRDefault="00044D47" w:rsidP="002F226E">
            <w:pPr>
              <w:spacing w:after="12"/>
              <w:rPr>
                <w:rFonts w:cs="Arial"/>
                <w:sz w:val="20"/>
              </w:rPr>
            </w:pPr>
            <w:r w:rsidRPr="00C0027B">
              <w:rPr>
                <w:rFonts w:cs="Arial"/>
                <w:sz w:val="20"/>
              </w:rPr>
              <w:t>B</w:t>
            </w:r>
          </w:p>
        </w:tc>
        <w:tc>
          <w:tcPr>
            <w:tcW w:w="814" w:type="dxa"/>
            <w:tcBorders>
              <w:top w:val="single" w:sz="6" w:space="0" w:color="FFFFFF"/>
              <w:left w:val="single" w:sz="7" w:space="0" w:color="000000"/>
              <w:bottom w:val="single" w:sz="7" w:space="0" w:color="000000"/>
              <w:right w:val="single" w:sz="6" w:space="0" w:color="FFFFFF"/>
            </w:tcBorders>
          </w:tcPr>
          <w:p w14:paraId="026C48B6" w14:textId="77777777" w:rsidR="00044D47" w:rsidRPr="00C0027B" w:rsidRDefault="00044D47" w:rsidP="002F226E">
            <w:pPr>
              <w:spacing w:after="12"/>
              <w:rPr>
                <w:rFonts w:cs="Arial"/>
                <w:sz w:val="20"/>
              </w:rPr>
            </w:pPr>
            <w:r w:rsidRPr="00C0027B">
              <w:rPr>
                <w:rFonts w:cs="Arial"/>
                <w:sz w:val="20"/>
              </w:rPr>
              <w:t>08</w:t>
            </w:r>
          </w:p>
        </w:tc>
        <w:tc>
          <w:tcPr>
            <w:tcW w:w="1409" w:type="dxa"/>
            <w:tcBorders>
              <w:top w:val="single" w:sz="6" w:space="0" w:color="FFFFFF"/>
              <w:left w:val="single" w:sz="7" w:space="0" w:color="000000"/>
              <w:bottom w:val="single" w:sz="7" w:space="0" w:color="000000"/>
              <w:right w:val="single" w:sz="6" w:space="0" w:color="FFFFFF"/>
            </w:tcBorders>
          </w:tcPr>
          <w:p w14:paraId="0F2E2E69" w14:textId="77777777" w:rsidR="00044D47" w:rsidRPr="00C0027B" w:rsidRDefault="00044D47" w:rsidP="002F226E">
            <w:pPr>
              <w:spacing w:after="12"/>
              <w:rPr>
                <w:rFonts w:cs="Arial"/>
                <w:sz w:val="20"/>
              </w:rPr>
            </w:pPr>
            <w:r w:rsidRPr="00C0027B">
              <w:rPr>
                <w:rFonts w:cs="Arial"/>
                <w:sz w:val="20"/>
              </w:rPr>
              <w:t>73-76</w:t>
            </w:r>
          </w:p>
        </w:tc>
        <w:tc>
          <w:tcPr>
            <w:tcW w:w="7200" w:type="dxa"/>
            <w:tcBorders>
              <w:top w:val="single" w:sz="6" w:space="0" w:color="FFFFFF"/>
              <w:left w:val="single" w:sz="7" w:space="0" w:color="000000"/>
              <w:bottom w:val="single" w:sz="7" w:space="0" w:color="000000"/>
              <w:right w:val="single" w:sz="7" w:space="0" w:color="000000"/>
            </w:tcBorders>
          </w:tcPr>
          <w:p w14:paraId="79B71FC6" w14:textId="77777777" w:rsidR="00044D47" w:rsidRPr="00C0027B" w:rsidRDefault="00044D47" w:rsidP="002F226E">
            <w:pPr>
              <w:spacing w:after="12"/>
              <w:rPr>
                <w:rFonts w:cs="Arial"/>
                <w:sz w:val="20"/>
              </w:rPr>
            </w:pPr>
            <w:r w:rsidRPr="00C0027B">
              <w:rPr>
                <w:rFonts w:cs="Arial"/>
                <w:sz w:val="20"/>
              </w:rPr>
              <w:t>Very good work that meets all the assignment requirements</w:t>
            </w:r>
          </w:p>
        </w:tc>
      </w:tr>
      <w:tr w:rsidR="00044D47" w:rsidRPr="00C0027B" w14:paraId="150F3A79" w14:textId="77777777" w:rsidTr="002F226E">
        <w:tc>
          <w:tcPr>
            <w:tcW w:w="828" w:type="dxa"/>
            <w:tcBorders>
              <w:top w:val="single" w:sz="6" w:space="0" w:color="FFFFFF"/>
              <w:left w:val="single" w:sz="7" w:space="0" w:color="000000"/>
              <w:bottom w:val="single" w:sz="7" w:space="0" w:color="000000"/>
              <w:right w:val="single" w:sz="6" w:space="0" w:color="FFFFFF"/>
            </w:tcBorders>
          </w:tcPr>
          <w:p w14:paraId="3406AE9D" w14:textId="77777777" w:rsidR="00044D47" w:rsidRPr="00C0027B" w:rsidRDefault="00044D47" w:rsidP="002F226E">
            <w:pPr>
              <w:spacing w:after="12"/>
              <w:rPr>
                <w:rFonts w:cs="Arial"/>
                <w:sz w:val="20"/>
              </w:rPr>
            </w:pPr>
            <w:r w:rsidRPr="00C0027B">
              <w:rPr>
                <w:rFonts w:cs="Arial"/>
                <w:sz w:val="20"/>
              </w:rPr>
              <w:t>B-</w:t>
            </w:r>
          </w:p>
        </w:tc>
        <w:tc>
          <w:tcPr>
            <w:tcW w:w="814" w:type="dxa"/>
            <w:tcBorders>
              <w:top w:val="single" w:sz="6" w:space="0" w:color="FFFFFF"/>
              <w:left w:val="single" w:sz="7" w:space="0" w:color="000000"/>
              <w:bottom w:val="single" w:sz="7" w:space="0" w:color="000000"/>
              <w:right w:val="single" w:sz="6" w:space="0" w:color="FFFFFF"/>
            </w:tcBorders>
          </w:tcPr>
          <w:p w14:paraId="7F659C31" w14:textId="77777777" w:rsidR="00044D47" w:rsidRPr="00C0027B" w:rsidRDefault="00044D47" w:rsidP="002F226E">
            <w:pPr>
              <w:spacing w:after="12"/>
              <w:rPr>
                <w:rFonts w:cs="Arial"/>
                <w:sz w:val="20"/>
              </w:rPr>
            </w:pPr>
            <w:r w:rsidRPr="00C0027B">
              <w:rPr>
                <w:rFonts w:cs="Arial"/>
                <w:sz w:val="20"/>
              </w:rPr>
              <w:t>07</w:t>
            </w:r>
          </w:p>
        </w:tc>
        <w:tc>
          <w:tcPr>
            <w:tcW w:w="1409" w:type="dxa"/>
            <w:tcBorders>
              <w:top w:val="single" w:sz="6" w:space="0" w:color="FFFFFF"/>
              <w:left w:val="single" w:sz="7" w:space="0" w:color="000000"/>
              <w:bottom w:val="single" w:sz="7" w:space="0" w:color="000000"/>
              <w:right w:val="single" w:sz="6" w:space="0" w:color="FFFFFF"/>
            </w:tcBorders>
          </w:tcPr>
          <w:p w14:paraId="7826035D" w14:textId="77777777" w:rsidR="00044D47" w:rsidRPr="00C0027B" w:rsidRDefault="00044D47" w:rsidP="002F226E">
            <w:pPr>
              <w:spacing w:after="12"/>
              <w:rPr>
                <w:rFonts w:cs="Arial"/>
                <w:sz w:val="20"/>
              </w:rPr>
            </w:pPr>
            <w:r w:rsidRPr="00C0027B">
              <w:rPr>
                <w:rFonts w:cs="Arial"/>
                <w:sz w:val="20"/>
              </w:rPr>
              <w:t>70-72</w:t>
            </w:r>
          </w:p>
        </w:tc>
        <w:tc>
          <w:tcPr>
            <w:tcW w:w="7200" w:type="dxa"/>
            <w:tcBorders>
              <w:top w:val="single" w:sz="6" w:space="0" w:color="FFFFFF"/>
              <w:left w:val="single" w:sz="7" w:space="0" w:color="000000"/>
              <w:bottom w:val="single" w:sz="7" w:space="0" w:color="000000"/>
              <w:right w:val="single" w:sz="7" w:space="0" w:color="000000"/>
            </w:tcBorders>
          </w:tcPr>
          <w:p w14:paraId="655BFD3F" w14:textId="77777777" w:rsidR="00044D47" w:rsidRPr="00C0027B" w:rsidRDefault="00044D47" w:rsidP="002F226E">
            <w:pPr>
              <w:spacing w:after="12"/>
              <w:rPr>
                <w:rFonts w:cs="Arial"/>
                <w:sz w:val="20"/>
              </w:rPr>
            </w:pPr>
            <w:r w:rsidRPr="00C0027B">
              <w:rPr>
                <w:rFonts w:cs="Arial"/>
                <w:sz w:val="20"/>
              </w:rPr>
              <w:t xml:space="preserve">Good work that meets all the assignment requirements </w:t>
            </w:r>
          </w:p>
        </w:tc>
      </w:tr>
      <w:tr w:rsidR="00044D47" w:rsidRPr="00C0027B" w14:paraId="5CCAF5C7" w14:textId="77777777" w:rsidTr="002F226E">
        <w:tc>
          <w:tcPr>
            <w:tcW w:w="828" w:type="dxa"/>
            <w:tcBorders>
              <w:top w:val="single" w:sz="6" w:space="0" w:color="FFFFFF"/>
              <w:left w:val="single" w:sz="7" w:space="0" w:color="000000"/>
              <w:bottom w:val="single" w:sz="7" w:space="0" w:color="000000"/>
              <w:right w:val="single" w:sz="6" w:space="0" w:color="FFFFFF"/>
            </w:tcBorders>
          </w:tcPr>
          <w:p w14:paraId="0442EC9B" w14:textId="77777777" w:rsidR="00044D47" w:rsidRPr="00C0027B" w:rsidRDefault="00044D47" w:rsidP="002F226E">
            <w:pPr>
              <w:spacing w:after="12"/>
              <w:rPr>
                <w:rFonts w:cs="Arial"/>
                <w:sz w:val="20"/>
              </w:rPr>
            </w:pPr>
            <w:r w:rsidRPr="00C0027B">
              <w:rPr>
                <w:rFonts w:cs="Arial"/>
                <w:sz w:val="20"/>
              </w:rPr>
              <w:t>C+</w:t>
            </w:r>
          </w:p>
        </w:tc>
        <w:tc>
          <w:tcPr>
            <w:tcW w:w="814" w:type="dxa"/>
            <w:tcBorders>
              <w:top w:val="single" w:sz="6" w:space="0" w:color="FFFFFF"/>
              <w:left w:val="single" w:sz="7" w:space="0" w:color="000000"/>
              <w:bottom w:val="single" w:sz="7" w:space="0" w:color="000000"/>
              <w:right w:val="single" w:sz="6" w:space="0" w:color="FFFFFF"/>
            </w:tcBorders>
          </w:tcPr>
          <w:p w14:paraId="167BB613" w14:textId="77777777" w:rsidR="00044D47" w:rsidRPr="00C0027B" w:rsidRDefault="00044D47" w:rsidP="002F226E">
            <w:pPr>
              <w:spacing w:after="12"/>
              <w:rPr>
                <w:rFonts w:cs="Arial"/>
                <w:sz w:val="20"/>
              </w:rPr>
            </w:pPr>
            <w:r w:rsidRPr="00C0027B">
              <w:rPr>
                <w:rFonts w:cs="Arial"/>
                <w:sz w:val="20"/>
              </w:rPr>
              <w:t>06</w:t>
            </w:r>
          </w:p>
        </w:tc>
        <w:tc>
          <w:tcPr>
            <w:tcW w:w="1409" w:type="dxa"/>
            <w:tcBorders>
              <w:top w:val="single" w:sz="6" w:space="0" w:color="FFFFFF"/>
              <w:left w:val="single" w:sz="7" w:space="0" w:color="000000"/>
              <w:bottom w:val="single" w:sz="7" w:space="0" w:color="000000"/>
              <w:right w:val="single" w:sz="6" w:space="0" w:color="FFFFFF"/>
            </w:tcBorders>
          </w:tcPr>
          <w:p w14:paraId="2304C07C" w14:textId="77777777" w:rsidR="00044D47" w:rsidRPr="00C0027B" w:rsidRDefault="00044D47" w:rsidP="002F226E">
            <w:pPr>
              <w:spacing w:after="12"/>
              <w:rPr>
                <w:rFonts w:cs="Arial"/>
                <w:sz w:val="20"/>
              </w:rPr>
            </w:pPr>
            <w:r w:rsidRPr="00C0027B">
              <w:rPr>
                <w:rFonts w:cs="Arial"/>
                <w:sz w:val="20"/>
              </w:rPr>
              <w:t>67-69</w:t>
            </w:r>
          </w:p>
        </w:tc>
        <w:tc>
          <w:tcPr>
            <w:tcW w:w="7200" w:type="dxa"/>
            <w:tcBorders>
              <w:top w:val="single" w:sz="6" w:space="0" w:color="FFFFFF"/>
              <w:left w:val="single" w:sz="7" w:space="0" w:color="000000"/>
              <w:bottom w:val="single" w:sz="7" w:space="0" w:color="000000"/>
              <w:right w:val="single" w:sz="7" w:space="0" w:color="000000"/>
            </w:tcBorders>
          </w:tcPr>
          <w:p w14:paraId="085916C3" w14:textId="77777777" w:rsidR="00044D47" w:rsidRPr="00C0027B" w:rsidRDefault="00044D47" w:rsidP="002F226E">
            <w:pPr>
              <w:spacing w:after="12"/>
              <w:rPr>
                <w:rFonts w:cs="Arial"/>
                <w:sz w:val="20"/>
              </w:rPr>
            </w:pPr>
            <w:r w:rsidRPr="00C0027B">
              <w:rPr>
                <w:rFonts w:cs="Arial"/>
                <w:sz w:val="20"/>
              </w:rPr>
              <w:t>Satisfactory work that meets the assignment requirements</w:t>
            </w:r>
          </w:p>
        </w:tc>
      </w:tr>
      <w:tr w:rsidR="00044D47" w:rsidRPr="00C0027B" w14:paraId="3F032E76" w14:textId="77777777" w:rsidTr="002F226E">
        <w:tc>
          <w:tcPr>
            <w:tcW w:w="828" w:type="dxa"/>
            <w:tcBorders>
              <w:top w:val="single" w:sz="6" w:space="0" w:color="FFFFFF"/>
              <w:left w:val="single" w:sz="7" w:space="0" w:color="000000"/>
              <w:bottom w:val="single" w:sz="7" w:space="0" w:color="000000"/>
              <w:right w:val="single" w:sz="6" w:space="0" w:color="FFFFFF"/>
            </w:tcBorders>
          </w:tcPr>
          <w:p w14:paraId="7143C34F" w14:textId="77777777" w:rsidR="00044D47" w:rsidRPr="00C0027B" w:rsidRDefault="00044D47" w:rsidP="002F226E">
            <w:pPr>
              <w:spacing w:after="12"/>
              <w:rPr>
                <w:rFonts w:cs="Arial"/>
                <w:sz w:val="20"/>
              </w:rPr>
            </w:pPr>
            <w:r w:rsidRPr="00C0027B">
              <w:rPr>
                <w:rFonts w:cs="Arial"/>
                <w:sz w:val="20"/>
              </w:rPr>
              <w:t>C</w:t>
            </w:r>
          </w:p>
        </w:tc>
        <w:tc>
          <w:tcPr>
            <w:tcW w:w="814" w:type="dxa"/>
            <w:tcBorders>
              <w:top w:val="single" w:sz="6" w:space="0" w:color="FFFFFF"/>
              <w:left w:val="single" w:sz="7" w:space="0" w:color="000000"/>
              <w:bottom w:val="single" w:sz="7" w:space="0" w:color="000000"/>
              <w:right w:val="single" w:sz="6" w:space="0" w:color="FFFFFF"/>
            </w:tcBorders>
          </w:tcPr>
          <w:p w14:paraId="4FA89CBE" w14:textId="77777777" w:rsidR="00044D47" w:rsidRPr="00C0027B" w:rsidRDefault="00044D47" w:rsidP="002F226E">
            <w:pPr>
              <w:spacing w:after="12"/>
              <w:rPr>
                <w:rFonts w:cs="Arial"/>
                <w:sz w:val="20"/>
              </w:rPr>
            </w:pPr>
            <w:r w:rsidRPr="00C0027B">
              <w:rPr>
                <w:rFonts w:cs="Arial"/>
                <w:sz w:val="20"/>
              </w:rPr>
              <w:t>05</w:t>
            </w:r>
          </w:p>
        </w:tc>
        <w:tc>
          <w:tcPr>
            <w:tcW w:w="1409" w:type="dxa"/>
            <w:tcBorders>
              <w:top w:val="single" w:sz="6" w:space="0" w:color="FFFFFF"/>
              <w:left w:val="single" w:sz="7" w:space="0" w:color="000000"/>
              <w:bottom w:val="single" w:sz="7" w:space="0" w:color="000000"/>
              <w:right w:val="single" w:sz="6" w:space="0" w:color="FFFFFF"/>
            </w:tcBorders>
          </w:tcPr>
          <w:p w14:paraId="1292065C" w14:textId="77777777" w:rsidR="00044D47" w:rsidRPr="00C0027B" w:rsidRDefault="00044D47" w:rsidP="002F226E">
            <w:pPr>
              <w:spacing w:after="12"/>
              <w:rPr>
                <w:rFonts w:cs="Arial"/>
                <w:sz w:val="20"/>
              </w:rPr>
            </w:pPr>
            <w:r w:rsidRPr="00C0027B">
              <w:rPr>
                <w:rFonts w:cs="Arial"/>
                <w:sz w:val="20"/>
              </w:rPr>
              <w:t>63-66</w:t>
            </w:r>
          </w:p>
        </w:tc>
        <w:tc>
          <w:tcPr>
            <w:tcW w:w="7200" w:type="dxa"/>
            <w:tcBorders>
              <w:top w:val="single" w:sz="6" w:space="0" w:color="FFFFFF"/>
              <w:left w:val="single" w:sz="7" w:space="0" w:color="000000"/>
              <w:bottom w:val="single" w:sz="7" w:space="0" w:color="000000"/>
              <w:right w:val="single" w:sz="7" w:space="0" w:color="000000"/>
            </w:tcBorders>
          </w:tcPr>
          <w:p w14:paraId="070AA907" w14:textId="77777777" w:rsidR="00044D47" w:rsidRPr="00C0027B" w:rsidRDefault="00044D47" w:rsidP="002F226E">
            <w:pPr>
              <w:spacing w:after="12"/>
              <w:rPr>
                <w:rFonts w:cs="Arial"/>
                <w:sz w:val="20"/>
              </w:rPr>
            </w:pPr>
            <w:r w:rsidRPr="00C0027B">
              <w:rPr>
                <w:rFonts w:cs="Arial"/>
                <w:sz w:val="20"/>
              </w:rPr>
              <w:t>Satisfactory work that largely meets the assignment requirements</w:t>
            </w:r>
          </w:p>
        </w:tc>
      </w:tr>
      <w:tr w:rsidR="00044D47" w:rsidRPr="00C0027B" w14:paraId="01763EBD" w14:textId="77777777" w:rsidTr="002F226E">
        <w:tc>
          <w:tcPr>
            <w:tcW w:w="828" w:type="dxa"/>
            <w:tcBorders>
              <w:top w:val="single" w:sz="6" w:space="0" w:color="FFFFFF"/>
              <w:left w:val="single" w:sz="7" w:space="0" w:color="000000"/>
              <w:bottom w:val="single" w:sz="7" w:space="0" w:color="000000"/>
              <w:right w:val="single" w:sz="6" w:space="0" w:color="FFFFFF"/>
            </w:tcBorders>
          </w:tcPr>
          <w:p w14:paraId="781A3231" w14:textId="77777777" w:rsidR="00044D47" w:rsidRPr="00C0027B" w:rsidRDefault="00044D47" w:rsidP="002F226E">
            <w:pPr>
              <w:spacing w:after="12"/>
              <w:rPr>
                <w:rFonts w:cs="Arial"/>
                <w:sz w:val="20"/>
              </w:rPr>
            </w:pPr>
            <w:r w:rsidRPr="00C0027B">
              <w:rPr>
                <w:rFonts w:cs="Arial"/>
                <w:sz w:val="20"/>
              </w:rPr>
              <w:t>C-</w:t>
            </w:r>
          </w:p>
        </w:tc>
        <w:tc>
          <w:tcPr>
            <w:tcW w:w="814" w:type="dxa"/>
            <w:tcBorders>
              <w:top w:val="single" w:sz="6" w:space="0" w:color="FFFFFF"/>
              <w:left w:val="single" w:sz="7" w:space="0" w:color="000000"/>
              <w:bottom w:val="single" w:sz="7" w:space="0" w:color="000000"/>
              <w:right w:val="single" w:sz="6" w:space="0" w:color="FFFFFF"/>
            </w:tcBorders>
          </w:tcPr>
          <w:p w14:paraId="20046D07" w14:textId="77777777" w:rsidR="00044D47" w:rsidRPr="00C0027B" w:rsidRDefault="00044D47" w:rsidP="002F226E">
            <w:pPr>
              <w:spacing w:after="12"/>
              <w:rPr>
                <w:rFonts w:cs="Arial"/>
                <w:sz w:val="20"/>
              </w:rPr>
            </w:pPr>
            <w:r w:rsidRPr="00C0027B">
              <w:rPr>
                <w:rFonts w:cs="Arial"/>
                <w:sz w:val="20"/>
              </w:rPr>
              <w:t>04</w:t>
            </w:r>
          </w:p>
        </w:tc>
        <w:tc>
          <w:tcPr>
            <w:tcW w:w="1409" w:type="dxa"/>
            <w:tcBorders>
              <w:top w:val="single" w:sz="6" w:space="0" w:color="FFFFFF"/>
              <w:left w:val="single" w:sz="7" w:space="0" w:color="000000"/>
              <w:bottom w:val="single" w:sz="7" w:space="0" w:color="000000"/>
              <w:right w:val="single" w:sz="6" w:space="0" w:color="FFFFFF"/>
            </w:tcBorders>
          </w:tcPr>
          <w:p w14:paraId="64D75652" w14:textId="77777777" w:rsidR="00044D47" w:rsidRPr="00C0027B" w:rsidRDefault="00044D47" w:rsidP="002F226E">
            <w:pPr>
              <w:spacing w:after="12"/>
              <w:rPr>
                <w:rFonts w:cs="Arial"/>
                <w:sz w:val="20"/>
              </w:rPr>
            </w:pPr>
            <w:r w:rsidRPr="00C0027B">
              <w:rPr>
                <w:rFonts w:cs="Arial"/>
                <w:sz w:val="20"/>
              </w:rPr>
              <w:t>60-62</w:t>
            </w:r>
          </w:p>
        </w:tc>
        <w:tc>
          <w:tcPr>
            <w:tcW w:w="7200" w:type="dxa"/>
            <w:tcBorders>
              <w:top w:val="single" w:sz="6" w:space="0" w:color="FFFFFF"/>
              <w:left w:val="single" w:sz="7" w:space="0" w:color="000000"/>
              <w:bottom w:val="single" w:sz="7" w:space="0" w:color="000000"/>
              <w:right w:val="single" w:sz="7" w:space="0" w:color="000000"/>
            </w:tcBorders>
          </w:tcPr>
          <w:p w14:paraId="34176B25" w14:textId="77777777" w:rsidR="00044D47" w:rsidRPr="00C0027B" w:rsidRDefault="00044D47" w:rsidP="002F226E">
            <w:pPr>
              <w:spacing w:after="12"/>
              <w:rPr>
                <w:rFonts w:cs="Arial"/>
                <w:sz w:val="20"/>
              </w:rPr>
            </w:pPr>
            <w:r w:rsidRPr="00C0027B">
              <w:rPr>
                <w:rFonts w:cs="Arial"/>
                <w:sz w:val="20"/>
              </w:rPr>
              <w:t>Less satisfactory work but it largely meets the assignment requirements</w:t>
            </w:r>
          </w:p>
        </w:tc>
      </w:tr>
      <w:tr w:rsidR="00044D47" w:rsidRPr="00C0027B" w14:paraId="7495C2DD" w14:textId="77777777" w:rsidTr="002F226E">
        <w:tc>
          <w:tcPr>
            <w:tcW w:w="828" w:type="dxa"/>
            <w:tcBorders>
              <w:top w:val="single" w:sz="6" w:space="0" w:color="FFFFFF"/>
              <w:left w:val="single" w:sz="7" w:space="0" w:color="000000"/>
              <w:bottom w:val="single" w:sz="7" w:space="0" w:color="000000"/>
              <w:right w:val="single" w:sz="6" w:space="0" w:color="FFFFFF"/>
            </w:tcBorders>
          </w:tcPr>
          <w:p w14:paraId="30519966" w14:textId="77777777" w:rsidR="00044D47" w:rsidRPr="00C0027B" w:rsidRDefault="00044D47" w:rsidP="002F226E">
            <w:pPr>
              <w:spacing w:after="12"/>
              <w:rPr>
                <w:rFonts w:cs="Arial"/>
                <w:sz w:val="20"/>
              </w:rPr>
            </w:pPr>
            <w:r w:rsidRPr="00C0027B">
              <w:rPr>
                <w:rFonts w:cs="Arial"/>
                <w:sz w:val="20"/>
              </w:rPr>
              <w:t>D+</w:t>
            </w:r>
          </w:p>
        </w:tc>
        <w:tc>
          <w:tcPr>
            <w:tcW w:w="814" w:type="dxa"/>
            <w:tcBorders>
              <w:top w:val="single" w:sz="6" w:space="0" w:color="FFFFFF"/>
              <w:left w:val="single" w:sz="7" w:space="0" w:color="000000"/>
              <w:bottom w:val="single" w:sz="7" w:space="0" w:color="000000"/>
              <w:right w:val="single" w:sz="6" w:space="0" w:color="FFFFFF"/>
            </w:tcBorders>
          </w:tcPr>
          <w:p w14:paraId="4576B57F" w14:textId="77777777" w:rsidR="00044D47" w:rsidRPr="00C0027B" w:rsidRDefault="00044D47" w:rsidP="002F226E">
            <w:pPr>
              <w:spacing w:after="12"/>
              <w:rPr>
                <w:rFonts w:cs="Arial"/>
                <w:sz w:val="20"/>
              </w:rPr>
            </w:pPr>
            <w:r w:rsidRPr="00C0027B">
              <w:rPr>
                <w:rFonts w:cs="Arial"/>
                <w:sz w:val="20"/>
              </w:rPr>
              <w:t>03</w:t>
            </w:r>
          </w:p>
        </w:tc>
        <w:tc>
          <w:tcPr>
            <w:tcW w:w="1409" w:type="dxa"/>
            <w:tcBorders>
              <w:top w:val="single" w:sz="6" w:space="0" w:color="FFFFFF"/>
              <w:left w:val="single" w:sz="7" w:space="0" w:color="000000"/>
              <w:bottom w:val="single" w:sz="7" w:space="0" w:color="000000"/>
              <w:right w:val="single" w:sz="6" w:space="0" w:color="FFFFFF"/>
            </w:tcBorders>
          </w:tcPr>
          <w:p w14:paraId="761DAD80" w14:textId="77777777" w:rsidR="00044D47" w:rsidRPr="00C0027B" w:rsidRDefault="00044D47" w:rsidP="002F226E">
            <w:pPr>
              <w:spacing w:after="12"/>
              <w:rPr>
                <w:rFonts w:cs="Arial"/>
                <w:sz w:val="20"/>
              </w:rPr>
            </w:pPr>
            <w:r w:rsidRPr="00C0027B">
              <w:rPr>
                <w:rFonts w:cs="Arial"/>
                <w:sz w:val="20"/>
              </w:rPr>
              <w:t>57-59</w:t>
            </w:r>
          </w:p>
        </w:tc>
        <w:tc>
          <w:tcPr>
            <w:tcW w:w="7200" w:type="dxa"/>
            <w:tcBorders>
              <w:top w:val="single" w:sz="6" w:space="0" w:color="FFFFFF"/>
              <w:left w:val="single" w:sz="7" w:space="0" w:color="000000"/>
              <w:bottom w:val="single" w:sz="7" w:space="0" w:color="000000"/>
              <w:right w:val="single" w:sz="7" w:space="0" w:color="000000"/>
            </w:tcBorders>
          </w:tcPr>
          <w:p w14:paraId="6B960048" w14:textId="77777777" w:rsidR="00044D47" w:rsidRPr="00C0027B" w:rsidRDefault="00044D47" w:rsidP="002F226E">
            <w:pPr>
              <w:spacing w:after="12"/>
              <w:rPr>
                <w:rFonts w:cs="Arial"/>
                <w:sz w:val="20"/>
              </w:rPr>
            </w:pPr>
            <w:r w:rsidRPr="00C0027B">
              <w:rPr>
                <w:rFonts w:cs="Arial"/>
                <w:sz w:val="20"/>
              </w:rPr>
              <w:t>Weak work which meets assignment requirements</w:t>
            </w:r>
          </w:p>
        </w:tc>
      </w:tr>
      <w:tr w:rsidR="00044D47" w:rsidRPr="00C0027B" w14:paraId="7526E11A" w14:textId="77777777" w:rsidTr="002F226E">
        <w:tc>
          <w:tcPr>
            <w:tcW w:w="828" w:type="dxa"/>
            <w:tcBorders>
              <w:top w:val="single" w:sz="6" w:space="0" w:color="FFFFFF"/>
              <w:left w:val="single" w:sz="7" w:space="0" w:color="000000"/>
              <w:bottom w:val="single" w:sz="7" w:space="0" w:color="000000"/>
              <w:right w:val="single" w:sz="6" w:space="0" w:color="FFFFFF"/>
            </w:tcBorders>
          </w:tcPr>
          <w:p w14:paraId="30618A1A" w14:textId="77777777" w:rsidR="00044D47" w:rsidRPr="00C0027B" w:rsidRDefault="00044D47" w:rsidP="002F226E">
            <w:pPr>
              <w:spacing w:after="12"/>
              <w:rPr>
                <w:rFonts w:cs="Arial"/>
                <w:sz w:val="20"/>
              </w:rPr>
            </w:pPr>
            <w:r w:rsidRPr="00C0027B">
              <w:rPr>
                <w:rFonts w:cs="Arial"/>
                <w:sz w:val="20"/>
              </w:rPr>
              <w:t>D</w:t>
            </w:r>
          </w:p>
        </w:tc>
        <w:tc>
          <w:tcPr>
            <w:tcW w:w="814" w:type="dxa"/>
            <w:tcBorders>
              <w:top w:val="single" w:sz="6" w:space="0" w:color="FFFFFF"/>
              <w:left w:val="single" w:sz="7" w:space="0" w:color="000000"/>
              <w:bottom w:val="single" w:sz="7" w:space="0" w:color="000000"/>
              <w:right w:val="single" w:sz="6" w:space="0" w:color="FFFFFF"/>
            </w:tcBorders>
          </w:tcPr>
          <w:p w14:paraId="28FBDDFD" w14:textId="77777777" w:rsidR="00044D47" w:rsidRPr="00C0027B" w:rsidRDefault="00044D47" w:rsidP="002F226E">
            <w:pPr>
              <w:spacing w:after="12"/>
              <w:rPr>
                <w:rFonts w:cs="Arial"/>
                <w:sz w:val="20"/>
              </w:rPr>
            </w:pPr>
            <w:r w:rsidRPr="00C0027B">
              <w:rPr>
                <w:rFonts w:cs="Arial"/>
                <w:sz w:val="20"/>
              </w:rPr>
              <w:t>02</w:t>
            </w:r>
          </w:p>
        </w:tc>
        <w:tc>
          <w:tcPr>
            <w:tcW w:w="1409" w:type="dxa"/>
            <w:tcBorders>
              <w:top w:val="single" w:sz="6" w:space="0" w:color="FFFFFF"/>
              <w:left w:val="single" w:sz="7" w:space="0" w:color="000000"/>
              <w:bottom w:val="single" w:sz="7" w:space="0" w:color="000000"/>
              <w:right w:val="single" w:sz="6" w:space="0" w:color="FFFFFF"/>
            </w:tcBorders>
          </w:tcPr>
          <w:p w14:paraId="618004E1" w14:textId="77777777" w:rsidR="00044D47" w:rsidRPr="00C0027B" w:rsidRDefault="00044D47" w:rsidP="002F226E">
            <w:pPr>
              <w:spacing w:after="12"/>
              <w:rPr>
                <w:rFonts w:cs="Arial"/>
                <w:sz w:val="20"/>
              </w:rPr>
            </w:pPr>
            <w:r w:rsidRPr="00C0027B">
              <w:rPr>
                <w:rFonts w:cs="Arial"/>
                <w:sz w:val="20"/>
              </w:rPr>
              <w:t>53-56</w:t>
            </w:r>
          </w:p>
        </w:tc>
        <w:tc>
          <w:tcPr>
            <w:tcW w:w="7200" w:type="dxa"/>
            <w:tcBorders>
              <w:top w:val="single" w:sz="6" w:space="0" w:color="FFFFFF"/>
              <w:left w:val="single" w:sz="7" w:space="0" w:color="000000"/>
              <w:bottom w:val="single" w:sz="7" w:space="0" w:color="000000"/>
              <w:right w:val="single" w:sz="7" w:space="0" w:color="000000"/>
            </w:tcBorders>
          </w:tcPr>
          <w:p w14:paraId="07482101" w14:textId="77777777" w:rsidR="00044D47" w:rsidRPr="00C0027B" w:rsidRDefault="00044D47" w:rsidP="002F226E">
            <w:pPr>
              <w:spacing w:after="12"/>
              <w:rPr>
                <w:rFonts w:cs="Arial"/>
                <w:sz w:val="20"/>
              </w:rPr>
            </w:pPr>
            <w:r w:rsidRPr="00C0027B">
              <w:rPr>
                <w:rFonts w:cs="Arial"/>
                <w:sz w:val="20"/>
              </w:rPr>
              <w:t>Weak work which marginally meets assignment requirements</w:t>
            </w:r>
          </w:p>
        </w:tc>
      </w:tr>
      <w:tr w:rsidR="00044D47" w:rsidRPr="00C0027B" w14:paraId="25882632" w14:textId="77777777" w:rsidTr="002F226E">
        <w:tc>
          <w:tcPr>
            <w:tcW w:w="828" w:type="dxa"/>
            <w:tcBorders>
              <w:top w:val="single" w:sz="6" w:space="0" w:color="FFFFFF"/>
              <w:left w:val="single" w:sz="7" w:space="0" w:color="000000"/>
              <w:bottom w:val="single" w:sz="7" w:space="0" w:color="000000"/>
              <w:right w:val="single" w:sz="6" w:space="0" w:color="FFFFFF"/>
            </w:tcBorders>
          </w:tcPr>
          <w:p w14:paraId="6F96960F" w14:textId="77777777" w:rsidR="00044D47" w:rsidRPr="00C0027B" w:rsidRDefault="00044D47" w:rsidP="002F226E">
            <w:pPr>
              <w:spacing w:after="12"/>
              <w:rPr>
                <w:rFonts w:cs="Arial"/>
                <w:sz w:val="20"/>
              </w:rPr>
            </w:pPr>
            <w:r w:rsidRPr="00C0027B">
              <w:rPr>
                <w:rFonts w:cs="Arial"/>
                <w:sz w:val="20"/>
              </w:rPr>
              <w:t>D-</w:t>
            </w:r>
          </w:p>
        </w:tc>
        <w:tc>
          <w:tcPr>
            <w:tcW w:w="814" w:type="dxa"/>
            <w:tcBorders>
              <w:top w:val="single" w:sz="6" w:space="0" w:color="FFFFFF"/>
              <w:left w:val="single" w:sz="7" w:space="0" w:color="000000"/>
              <w:bottom w:val="single" w:sz="7" w:space="0" w:color="000000"/>
              <w:right w:val="single" w:sz="6" w:space="0" w:color="FFFFFF"/>
            </w:tcBorders>
          </w:tcPr>
          <w:p w14:paraId="7F07A1C6" w14:textId="77777777" w:rsidR="00044D47" w:rsidRPr="00C0027B" w:rsidRDefault="00044D47" w:rsidP="002F226E">
            <w:pPr>
              <w:spacing w:after="12"/>
              <w:rPr>
                <w:rFonts w:cs="Arial"/>
                <w:sz w:val="20"/>
              </w:rPr>
            </w:pPr>
            <w:r w:rsidRPr="00C0027B">
              <w:rPr>
                <w:rFonts w:cs="Arial"/>
                <w:sz w:val="20"/>
              </w:rPr>
              <w:t>01</w:t>
            </w:r>
          </w:p>
        </w:tc>
        <w:tc>
          <w:tcPr>
            <w:tcW w:w="1409" w:type="dxa"/>
            <w:tcBorders>
              <w:top w:val="single" w:sz="6" w:space="0" w:color="FFFFFF"/>
              <w:left w:val="single" w:sz="7" w:space="0" w:color="000000"/>
              <w:bottom w:val="single" w:sz="7" w:space="0" w:color="000000"/>
              <w:right w:val="single" w:sz="6" w:space="0" w:color="FFFFFF"/>
            </w:tcBorders>
          </w:tcPr>
          <w:p w14:paraId="62D63186" w14:textId="77777777" w:rsidR="00044D47" w:rsidRPr="00C0027B" w:rsidRDefault="00044D47" w:rsidP="002F226E">
            <w:pPr>
              <w:spacing w:after="12"/>
              <w:rPr>
                <w:rFonts w:cs="Arial"/>
                <w:sz w:val="20"/>
              </w:rPr>
            </w:pPr>
            <w:r w:rsidRPr="00C0027B">
              <w:rPr>
                <w:rFonts w:cs="Arial"/>
                <w:sz w:val="20"/>
              </w:rPr>
              <w:t>50-52</w:t>
            </w:r>
          </w:p>
        </w:tc>
        <w:tc>
          <w:tcPr>
            <w:tcW w:w="7200" w:type="dxa"/>
            <w:tcBorders>
              <w:top w:val="single" w:sz="6" w:space="0" w:color="FFFFFF"/>
              <w:left w:val="single" w:sz="7" w:space="0" w:color="000000"/>
              <w:bottom w:val="single" w:sz="7" w:space="0" w:color="000000"/>
              <w:right w:val="single" w:sz="7" w:space="0" w:color="000000"/>
            </w:tcBorders>
          </w:tcPr>
          <w:p w14:paraId="4E36C09D" w14:textId="77777777" w:rsidR="00044D47" w:rsidRPr="00C0027B" w:rsidRDefault="00044D47" w:rsidP="002F226E">
            <w:pPr>
              <w:spacing w:after="12"/>
              <w:rPr>
                <w:rFonts w:cs="Arial"/>
                <w:sz w:val="20"/>
              </w:rPr>
            </w:pPr>
            <w:r w:rsidRPr="00C0027B">
              <w:rPr>
                <w:rFonts w:cs="Arial"/>
                <w:sz w:val="20"/>
              </w:rPr>
              <w:t>Weak work which marginally meets assignment requirements and is barely adequate for a pass</w:t>
            </w:r>
          </w:p>
        </w:tc>
      </w:tr>
      <w:tr w:rsidR="00044D47" w:rsidRPr="00C0027B" w14:paraId="612372E3" w14:textId="77777777" w:rsidTr="002F226E">
        <w:tc>
          <w:tcPr>
            <w:tcW w:w="828" w:type="dxa"/>
            <w:tcBorders>
              <w:top w:val="single" w:sz="6" w:space="0" w:color="FFFFFF"/>
              <w:left w:val="single" w:sz="7" w:space="0" w:color="000000"/>
              <w:bottom w:val="single" w:sz="7" w:space="0" w:color="000000"/>
              <w:right w:val="single" w:sz="6" w:space="0" w:color="FFFFFF"/>
            </w:tcBorders>
          </w:tcPr>
          <w:p w14:paraId="732E19DD" w14:textId="77777777" w:rsidR="00044D47" w:rsidRPr="00C0027B" w:rsidRDefault="00044D47" w:rsidP="002F226E">
            <w:pPr>
              <w:spacing w:after="12"/>
              <w:rPr>
                <w:rFonts w:cs="Arial"/>
                <w:sz w:val="20"/>
              </w:rPr>
            </w:pPr>
            <w:r w:rsidRPr="00C0027B">
              <w:rPr>
                <w:rFonts w:cs="Arial"/>
                <w:sz w:val="20"/>
              </w:rPr>
              <w:t>Fail</w:t>
            </w:r>
          </w:p>
        </w:tc>
        <w:tc>
          <w:tcPr>
            <w:tcW w:w="814" w:type="dxa"/>
            <w:tcBorders>
              <w:top w:val="single" w:sz="6" w:space="0" w:color="FFFFFF"/>
              <w:left w:val="single" w:sz="7" w:space="0" w:color="000000"/>
              <w:bottom w:val="single" w:sz="7" w:space="0" w:color="000000"/>
              <w:right w:val="single" w:sz="6" w:space="0" w:color="FFFFFF"/>
            </w:tcBorders>
          </w:tcPr>
          <w:p w14:paraId="4AA31AFC" w14:textId="77777777" w:rsidR="00044D47" w:rsidRPr="00C0027B" w:rsidRDefault="00044D47" w:rsidP="002F226E">
            <w:pPr>
              <w:spacing w:after="12"/>
              <w:rPr>
                <w:rFonts w:cs="Arial"/>
                <w:sz w:val="20"/>
              </w:rPr>
            </w:pPr>
            <w:r w:rsidRPr="00C0027B">
              <w:rPr>
                <w:rFonts w:cs="Arial"/>
                <w:sz w:val="20"/>
              </w:rPr>
              <w:t>0</w:t>
            </w:r>
          </w:p>
        </w:tc>
        <w:tc>
          <w:tcPr>
            <w:tcW w:w="1409" w:type="dxa"/>
            <w:tcBorders>
              <w:top w:val="single" w:sz="6" w:space="0" w:color="FFFFFF"/>
              <w:left w:val="single" w:sz="7" w:space="0" w:color="000000"/>
              <w:bottom w:val="single" w:sz="7" w:space="0" w:color="000000"/>
              <w:right w:val="single" w:sz="6" w:space="0" w:color="FFFFFF"/>
            </w:tcBorders>
          </w:tcPr>
          <w:p w14:paraId="6E4F1E5E" w14:textId="77777777" w:rsidR="00044D47" w:rsidRPr="00C0027B" w:rsidRDefault="00044D47" w:rsidP="002F226E">
            <w:pPr>
              <w:spacing w:after="12"/>
              <w:rPr>
                <w:rFonts w:cs="Arial"/>
                <w:sz w:val="20"/>
              </w:rPr>
            </w:pPr>
            <w:r w:rsidRPr="00C0027B">
              <w:rPr>
                <w:rFonts w:cs="Arial"/>
                <w:sz w:val="20"/>
              </w:rPr>
              <w:t>0-49</w:t>
            </w:r>
          </w:p>
        </w:tc>
        <w:tc>
          <w:tcPr>
            <w:tcW w:w="7200" w:type="dxa"/>
            <w:tcBorders>
              <w:top w:val="single" w:sz="6" w:space="0" w:color="FFFFFF"/>
              <w:left w:val="single" w:sz="7" w:space="0" w:color="000000"/>
              <w:bottom w:val="single" w:sz="7" w:space="0" w:color="000000"/>
              <w:right w:val="single" w:sz="7" w:space="0" w:color="000000"/>
            </w:tcBorders>
          </w:tcPr>
          <w:p w14:paraId="6C4D00C5" w14:textId="77777777" w:rsidR="00044D47" w:rsidRPr="00C0027B" w:rsidRDefault="00044D47" w:rsidP="002F226E">
            <w:pPr>
              <w:spacing w:after="12"/>
              <w:rPr>
                <w:rFonts w:cs="Arial"/>
                <w:sz w:val="20"/>
              </w:rPr>
            </w:pPr>
            <w:r w:rsidRPr="00C0027B">
              <w:rPr>
                <w:rFonts w:cs="Arial"/>
                <w:sz w:val="20"/>
              </w:rPr>
              <w:t>Very weak work which does not meet the standards for a pass</w:t>
            </w:r>
          </w:p>
        </w:tc>
      </w:tr>
    </w:tbl>
    <w:p w14:paraId="3C708440" w14:textId="77777777" w:rsidR="00810D64" w:rsidRPr="002C7D20" w:rsidRDefault="00810D64" w:rsidP="006E5DC7">
      <w:pPr>
        <w:autoSpaceDE w:val="0"/>
        <w:autoSpaceDN w:val="0"/>
        <w:adjustRightInd w:val="0"/>
        <w:rPr>
          <w:rFonts w:eastAsia="Calibri" w:cs="Arial"/>
          <w:b w:val="0"/>
          <w:color w:val="000000"/>
          <w:szCs w:val="24"/>
        </w:rPr>
      </w:pPr>
    </w:p>
    <w:p w14:paraId="438E6431" w14:textId="3EB35A4E" w:rsidR="003F418C" w:rsidRPr="002C7D20" w:rsidRDefault="003F418C" w:rsidP="00BA06BB">
      <w:pPr>
        <w:pStyle w:val="Heading3"/>
        <w:rPr>
          <w:rFonts w:eastAsia="Calibri"/>
        </w:rPr>
      </w:pPr>
      <w:bookmarkStart w:id="22" w:name="_Hlk522105792"/>
      <w:r w:rsidRPr="002C7D20">
        <w:lastRenderedPageBreak/>
        <w:t>Foundation</w:t>
      </w:r>
      <w:r w:rsidR="006C13C2" w:rsidRPr="002C7D20">
        <w:t xml:space="preserve"> Course</w:t>
      </w:r>
    </w:p>
    <w:p w14:paraId="48A67694" w14:textId="77777777" w:rsidR="003F418C" w:rsidRPr="002C7D20" w:rsidRDefault="003F418C" w:rsidP="003F418C">
      <w:pPr>
        <w:rPr>
          <w:rFonts w:cs="Arial"/>
          <w:b w:val="0"/>
          <w:color w:val="000000"/>
          <w:szCs w:val="24"/>
        </w:rPr>
      </w:pPr>
      <w:r w:rsidRPr="002C7D20">
        <w:rPr>
          <w:rFonts w:cs="Arial"/>
          <w:b w:val="0"/>
          <w:color w:val="000000"/>
          <w:szCs w:val="24"/>
        </w:rPr>
        <w:t>This course is a foundation course.   Students must obtain a minimum grade of C+ in all foundation courses</w:t>
      </w:r>
      <w:r w:rsidR="006C13C2" w:rsidRPr="002C7D20">
        <w:rPr>
          <w:rFonts w:cs="Arial"/>
          <w:b w:val="0"/>
          <w:color w:val="000000"/>
          <w:szCs w:val="24"/>
        </w:rPr>
        <w:t xml:space="preserve"> and a “Pass” in each placement</w:t>
      </w:r>
      <w:r w:rsidRPr="002C7D20">
        <w:rPr>
          <w:rFonts w:cs="Arial"/>
          <w:b w:val="0"/>
          <w:color w:val="000000"/>
          <w:szCs w:val="24"/>
        </w:rPr>
        <w:t xml:space="preserve"> </w:t>
      </w:r>
      <w:r w:rsidR="00C83D3E" w:rsidRPr="002C7D20">
        <w:rPr>
          <w:rFonts w:cs="Arial"/>
          <w:b w:val="0"/>
          <w:color w:val="000000"/>
          <w:szCs w:val="24"/>
        </w:rPr>
        <w:t>(</w:t>
      </w:r>
      <w:r w:rsidRPr="002C7D20">
        <w:rPr>
          <w:rFonts w:cs="Arial"/>
          <w:b w:val="0"/>
          <w:color w:val="000000"/>
          <w:szCs w:val="24"/>
        </w:rPr>
        <w:t>as well as maintain a minimum overall GPA of 6.0</w:t>
      </w:r>
      <w:r w:rsidR="00C83D3E" w:rsidRPr="002C7D20">
        <w:rPr>
          <w:rFonts w:cs="Arial"/>
          <w:b w:val="0"/>
          <w:color w:val="000000"/>
          <w:szCs w:val="24"/>
        </w:rPr>
        <w:t>)</w:t>
      </w:r>
      <w:r w:rsidRPr="002C7D20">
        <w:rPr>
          <w:rFonts w:cs="Arial"/>
          <w:b w:val="0"/>
          <w:color w:val="000000"/>
          <w:szCs w:val="24"/>
        </w:rPr>
        <w:t xml:space="preserve"> in order to remain in the Social Work program. </w:t>
      </w:r>
    </w:p>
    <w:p w14:paraId="351FF03F" w14:textId="77777777" w:rsidR="00E5793A" w:rsidRPr="002C7D20" w:rsidRDefault="004433AB" w:rsidP="00E34635">
      <w:pPr>
        <w:rPr>
          <w:rFonts w:cs="Arial"/>
          <w:b w:val="0"/>
          <w:color w:val="000000"/>
        </w:rPr>
      </w:pPr>
      <w:r w:rsidRPr="002C7D20">
        <w:rPr>
          <w:rFonts w:cs="Arial"/>
          <w:b w:val="0"/>
          <w:color w:val="000000"/>
        </w:rPr>
        <w:t>Please see the R</w:t>
      </w:r>
      <w:r w:rsidR="006C13C2" w:rsidRPr="002C7D20">
        <w:rPr>
          <w:rFonts w:cs="Arial"/>
          <w:b w:val="0"/>
          <w:color w:val="000000"/>
        </w:rPr>
        <w:t xml:space="preserve">esources section of our </w:t>
      </w:r>
      <w:hyperlink r:id="rId10" w:history="1">
        <w:r w:rsidR="006C13C2" w:rsidRPr="002C7D20">
          <w:rPr>
            <w:rStyle w:val="Hyperlink"/>
            <w:rFonts w:cs="Arial"/>
            <w:b w:val="0"/>
          </w:rPr>
          <w:t>website for details on the policy regarding minimum grade requirements in foundation courses and what happens if these are not met.</w:t>
        </w:r>
      </w:hyperlink>
      <w:r w:rsidR="006C13C2" w:rsidRPr="002C7D20">
        <w:rPr>
          <w:rFonts w:cs="Arial"/>
          <w:b w:val="0"/>
          <w:color w:val="000000"/>
        </w:rPr>
        <w:t xml:space="preserve"> </w:t>
      </w:r>
    </w:p>
    <w:p w14:paraId="1916FF0D" w14:textId="3CCFECA5" w:rsidR="006E5DC7" w:rsidRPr="002C7D20" w:rsidRDefault="006E5DC7" w:rsidP="00BA06BB">
      <w:pPr>
        <w:pStyle w:val="Heading3"/>
      </w:pPr>
      <w:bookmarkStart w:id="23" w:name="_Toc12350812"/>
      <w:bookmarkEnd w:id="22"/>
      <w:r w:rsidRPr="002C7D20">
        <w:t>Privacy Protection</w:t>
      </w:r>
      <w:bookmarkEnd w:id="23"/>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BA06BB">
      <w:pPr>
        <w:pStyle w:val="Heading3"/>
      </w:pPr>
      <w:bookmarkStart w:id="24" w:name="_Toc12350813"/>
      <w:r w:rsidRPr="002C7D20">
        <w:t>Extreme Circumstances</w:t>
      </w:r>
      <w:bookmarkEnd w:id="24"/>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B07126">
      <w:pPr>
        <w:pStyle w:val="Heading1"/>
      </w:pPr>
      <w:bookmarkStart w:id="25" w:name="_Toc12350814"/>
      <w:bookmarkStart w:id="26" w:name="_Toc12438432"/>
      <w:r w:rsidRPr="002C7D20">
        <w:t>Student Responsibilities</w:t>
      </w:r>
      <w:bookmarkEnd w:id="25"/>
      <w:bookmarkEnd w:id="26"/>
      <w:r w:rsidRPr="002C7D20">
        <w:t xml:space="preserve"> </w:t>
      </w:r>
    </w:p>
    <w:p w14:paraId="36F11E93" w14:textId="3BC72513" w:rsidR="00044D47" w:rsidRDefault="00044D47" w:rsidP="005438F5">
      <w:pPr>
        <w:pStyle w:val="Default"/>
        <w:numPr>
          <w:ilvl w:val="0"/>
          <w:numId w:val="4"/>
        </w:numPr>
        <w:rPr>
          <w:rFonts w:ascii="Arial" w:hAnsi="Arial" w:cs="Arial"/>
        </w:rPr>
      </w:pPr>
      <w:r>
        <w:rPr>
          <w:rFonts w:ascii="Arial" w:hAnsi="Arial" w:cs="Arial"/>
        </w:rPr>
        <w:t>Trust – we will work together to establish overarching mutual responsibilities</w:t>
      </w:r>
      <w:r w:rsidR="00F87D7B">
        <w:rPr>
          <w:rFonts w:ascii="Arial" w:hAnsi="Arial" w:cs="Arial"/>
        </w:rPr>
        <w:t>.</w:t>
      </w:r>
    </w:p>
    <w:p w14:paraId="61E62DC8" w14:textId="616AD204" w:rsidR="00F87D7B" w:rsidRDefault="00F87D7B" w:rsidP="005438F5">
      <w:pPr>
        <w:pStyle w:val="Default"/>
        <w:numPr>
          <w:ilvl w:val="0"/>
          <w:numId w:val="4"/>
        </w:numPr>
        <w:rPr>
          <w:rFonts w:ascii="Arial" w:hAnsi="Arial" w:cs="Arial"/>
        </w:rPr>
      </w:pPr>
      <w:r>
        <w:rPr>
          <w:rFonts w:ascii="Arial" w:hAnsi="Arial" w:cs="Arial"/>
        </w:rPr>
        <w:t>Communication is essential, please keep open and ongoing communication for any questions, concerns, or items of clarification.</w:t>
      </w:r>
    </w:p>
    <w:p w14:paraId="0DC0493D" w14:textId="53149520" w:rsidR="003F60FC" w:rsidRPr="002C7D20" w:rsidRDefault="003F60FC" w:rsidP="005438F5">
      <w:pPr>
        <w:pStyle w:val="Default"/>
        <w:numPr>
          <w:ilvl w:val="0"/>
          <w:numId w:val="4"/>
        </w:numPr>
        <w:rPr>
          <w:rFonts w:ascii="Arial" w:hAnsi="Arial" w:cs="Arial"/>
        </w:rPr>
      </w:pPr>
      <w:r w:rsidRPr="002C7D20">
        <w:rPr>
          <w:rFonts w:ascii="Arial" w:hAnsi="Arial" w:cs="Arial"/>
        </w:rPr>
        <w:t xml:space="preserve">Students are expected to contribute to the creation of a respectful and constructive learning environment. </w:t>
      </w:r>
    </w:p>
    <w:p w14:paraId="69C2A08A" w14:textId="77777777"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35AED24B" w14:textId="55978817" w:rsidR="00E34635" w:rsidRPr="00937042" w:rsidRDefault="00E34635" w:rsidP="00E15462">
      <w:pPr>
        <w:pStyle w:val="Heading2"/>
      </w:pPr>
      <w:bookmarkStart w:id="27" w:name="_Toc12350816"/>
      <w:bookmarkStart w:id="28" w:name="_Hlk522105853"/>
      <w:r w:rsidRPr="002C7D20">
        <w:t>Course Attendance</w:t>
      </w:r>
      <w:bookmarkEnd w:id="27"/>
    </w:p>
    <w:p w14:paraId="133FB10C" w14:textId="15E0D7F4" w:rsidR="00885D03" w:rsidRDefault="00E34635" w:rsidP="00885D03">
      <w:pPr>
        <w:rPr>
          <w:b w:val="0"/>
          <w:lang w:val="en-GB"/>
        </w:rPr>
      </w:pPr>
      <w:r w:rsidRPr="002C7D20">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r w:rsidR="00885D03" w:rsidRPr="00885D03">
        <w:rPr>
          <w:b w:val="0"/>
          <w:lang w:val="en-GB"/>
        </w:rPr>
        <w:t xml:space="preserve"> </w:t>
      </w:r>
      <w:r w:rsidR="00885D03" w:rsidRPr="00AA44DE">
        <w:rPr>
          <w:b w:val="0"/>
          <w:lang w:val="en-GB"/>
        </w:rPr>
        <w:t>Note: It is the student's responsibility to track their own attendance; instructors will only calculate attendance at the end of the course.</w:t>
      </w:r>
    </w:p>
    <w:p w14:paraId="567E51EE" w14:textId="38F2422D" w:rsidR="009F5132" w:rsidRDefault="009F5132" w:rsidP="009F5132">
      <w:pPr>
        <w:rPr>
          <w:rFonts w:ascii="Calibri" w:hAnsi="Calibri"/>
          <w:b w:val="0"/>
          <w:sz w:val="22"/>
        </w:rPr>
      </w:pPr>
      <w:r>
        <w:rPr>
          <w:b w:val="0"/>
          <w:bCs/>
          <w:color w:val="000000"/>
          <w:shd w:val="clear" w:color="auto" w:fill="FFFFFF"/>
        </w:rPr>
        <w:lastRenderedPageBreak/>
        <w:t>In the event that classes need to be taught online: To be able to teach and achieve the learning outcomes and for the evaluation of those learning outcomes, students being visible to each other and to the instructor is an essential requirement in 2A06, 3E03, 3F03, 4X03, 3D06 and 4D06. The policy, and contacts for further information and support, is available </w:t>
      </w:r>
      <w:hyperlink r:id="rId11" w:tgtFrame="_blank" w:history="1">
        <w:r>
          <w:rPr>
            <w:rStyle w:val="Hyperlink"/>
            <w:rFonts w:eastAsia="MS Gothic"/>
            <w:b w:val="0"/>
            <w:bCs/>
            <w:shd w:val="clear" w:color="auto" w:fill="FFFFFF"/>
          </w:rPr>
          <w:t>here</w:t>
        </w:r>
      </w:hyperlink>
      <w:r>
        <w:t>.</w:t>
      </w:r>
    </w:p>
    <w:p w14:paraId="6DC971FF" w14:textId="77777777" w:rsidR="009F5132" w:rsidRDefault="009F5132" w:rsidP="00885D03">
      <w:pPr>
        <w:rPr>
          <w:b w:val="0"/>
          <w:lang w:val="en-GB"/>
        </w:rPr>
      </w:pPr>
    </w:p>
    <w:p w14:paraId="69A19085" w14:textId="7CA2EED4" w:rsidR="003F60FC" w:rsidRPr="002C7D20" w:rsidRDefault="003F60FC" w:rsidP="00BA06BB">
      <w:pPr>
        <w:pStyle w:val="Heading3"/>
      </w:pPr>
      <w:bookmarkStart w:id="29" w:name="_Toc12350817"/>
      <w:bookmarkEnd w:id="28"/>
      <w:r w:rsidRPr="002C7D20">
        <w:t>Academic Integrity</w:t>
      </w:r>
      <w:bookmarkEnd w:id="29"/>
      <w:r w:rsidRPr="002C7D20">
        <w:t xml:space="preserve"> </w:t>
      </w:r>
    </w:p>
    <w:p w14:paraId="76321D9F" w14:textId="5145A7E9"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D8136A"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2"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5D349ED6"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 xml:space="preserve">Plagiarism, </w:t>
      </w:r>
      <w:r w:rsidR="00D8136A" w:rsidRPr="002C7D20">
        <w:rPr>
          <w:rFonts w:ascii="Arial" w:eastAsia="Times New Roman" w:hAnsi="Arial" w:cs="Arial"/>
          <w:b w:val="0"/>
          <w:sz w:val="24"/>
          <w:szCs w:val="24"/>
        </w:rPr>
        <w:t>e.g.,</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D65804D" w14:textId="68A0BD34" w:rsidR="00E235D6" w:rsidRDefault="00345050" w:rsidP="00E15462">
      <w:pPr>
        <w:pStyle w:val="Heading2"/>
      </w:pPr>
      <w:bookmarkStart w:id="30" w:name="_Toc12350818"/>
      <w:r w:rsidRPr="00E235D6">
        <w:rPr>
          <w:rStyle w:val="Heading3Char"/>
        </w:rPr>
        <w:t>Authenticity/Plagiarism Detection</w:t>
      </w:r>
      <w:r w:rsidRPr="002C7D20">
        <w:t xml:space="preserve"> </w:t>
      </w:r>
      <w:bookmarkStart w:id="31" w:name="_Toc12350819"/>
      <w:bookmarkEnd w:id="30"/>
    </w:p>
    <w:p w14:paraId="79F7EE00" w14:textId="0EB1E2CC" w:rsidR="00E235D6" w:rsidRPr="00D65C44" w:rsidRDefault="00E235D6" w:rsidP="00E15462">
      <w:pPr>
        <w:pStyle w:val="Heading2"/>
      </w:pPr>
      <w:r w:rsidRPr="00D65C44">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D8136A" w:rsidRPr="00D65C44">
        <w:t>e.g.,</w:t>
      </w:r>
      <w:r w:rsidRPr="00D65C44">
        <w:t xml:space="preserve"> A2L, etc.) using plagiarism detection (a service supported by Turnitin.com) so it can be checked for academic dishonesty.</w:t>
      </w:r>
    </w:p>
    <w:p w14:paraId="377262A6" w14:textId="77777777" w:rsidR="00E235D6" w:rsidRPr="00D65C44" w:rsidRDefault="00E235D6" w:rsidP="00E15462">
      <w:pPr>
        <w:pStyle w:val="Heading2"/>
      </w:pPr>
      <w:r w:rsidRPr="00D65C44">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3" w:history="1">
        <w:r w:rsidRPr="00D65C44">
          <w:rPr>
            <w:rStyle w:val="Hyperlink"/>
            <w:rFonts w:eastAsia="Times New Roman"/>
            <w:b w:val="0"/>
            <w:bCs/>
            <w:szCs w:val="20"/>
            <w:lang w:val="en-US"/>
          </w:rPr>
          <w:t>www.mcmaster.ca/academicintegrity</w:t>
        </w:r>
      </w:hyperlink>
      <w:r w:rsidRPr="00D65C44">
        <w:t xml:space="preserve"> . </w:t>
      </w:r>
    </w:p>
    <w:p w14:paraId="3A3F3C78" w14:textId="77777777" w:rsidR="00F96FE6" w:rsidRPr="002C7D20" w:rsidRDefault="00F96FE6" w:rsidP="00BA06BB">
      <w:pPr>
        <w:pStyle w:val="Heading3"/>
      </w:pPr>
      <w:r w:rsidRPr="002C7D20">
        <w:t>Conduct Expectations</w:t>
      </w:r>
    </w:p>
    <w:p w14:paraId="26FF89FB" w14:textId="7F4914CC"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D8136A"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14060D35"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w:t>
      </w:r>
      <w:r w:rsidR="00D8136A" w:rsidRPr="002C7D20">
        <w:rPr>
          <w:rFonts w:cs="Arial"/>
          <w:b w:val="0"/>
        </w:rPr>
        <w:t>e.g.,</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2C7D20" w:rsidRDefault="00F96FE6" w:rsidP="00F96FE6">
      <w:pPr>
        <w:rPr>
          <w:rFonts w:cs="Arial"/>
          <w:lang w:val="en-GB"/>
        </w:rPr>
      </w:pPr>
    </w:p>
    <w:p w14:paraId="09790B4E" w14:textId="3D188C0E" w:rsidR="009B6AAE" w:rsidRPr="002C7D20" w:rsidRDefault="009B6AAE" w:rsidP="00BA06BB">
      <w:pPr>
        <w:pStyle w:val="Heading3"/>
      </w:pPr>
      <w:r w:rsidRPr="002C7D20">
        <w:t>Academic Accommodation of Students with Disabilities</w:t>
      </w:r>
      <w:bookmarkEnd w:id="31"/>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4">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8675A1" w14:textId="77777777" w:rsidR="00E75EDF" w:rsidRPr="002C7D20" w:rsidRDefault="00E75EDF" w:rsidP="00BA06BB">
      <w:pPr>
        <w:pStyle w:val="Heading3"/>
      </w:pPr>
      <w:bookmarkStart w:id="32" w:name="_Hlk522105905"/>
      <w:r>
        <w:t>A</w:t>
      </w:r>
      <w:r w:rsidRPr="002C7D20">
        <w:t>ccessibility Statement</w:t>
      </w:r>
    </w:p>
    <w:p w14:paraId="2B5B8FC9" w14:textId="03AD243E"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D8136A" w:rsidRPr="002C7D20">
        <w:rPr>
          <w:rFonts w:eastAsia="Calibri" w:cs="Arial"/>
          <w:b w:val="0"/>
          <w:color w:val="000000"/>
          <w:szCs w:val="24"/>
        </w:rPr>
        <w:t>classroom and</w:t>
      </w:r>
      <w:r w:rsidRPr="002C7D20">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2"/>
    </w:p>
    <w:p w14:paraId="72A7D3E1" w14:textId="77777777" w:rsidR="00F96FE6" w:rsidRPr="002C7D20" w:rsidRDefault="00F96FE6" w:rsidP="00BA06BB">
      <w:pPr>
        <w:pStyle w:val="Heading3"/>
      </w:pPr>
      <w:bookmarkStart w:id="33" w:name="_Toc12350821"/>
      <w:r w:rsidRPr="002C7D20">
        <w:t>Academic Accommodation for Religious, Indigenous or Spiritual Observances (RISO)</w:t>
      </w:r>
    </w:p>
    <w:p w14:paraId="2B7851FB" w14:textId="29907018" w:rsidR="00F96FE6" w:rsidRPr="002C7D20" w:rsidRDefault="00F96FE6" w:rsidP="00F96FE6">
      <w:pPr>
        <w:rPr>
          <w:rFonts w:cs="Arial"/>
          <w:b w:val="0"/>
        </w:rPr>
      </w:pPr>
      <w:r w:rsidRPr="002C7D20">
        <w:rPr>
          <w:rFonts w:cs="Arial"/>
          <w:b w:val="0"/>
        </w:rPr>
        <w:t xml:space="preserve">Students requiring academic accommodation based on religious, </w:t>
      </w:r>
      <w:r w:rsidR="00D8136A" w:rsidRPr="002C7D20">
        <w:rPr>
          <w:rFonts w:cs="Arial"/>
          <w:b w:val="0"/>
        </w:rPr>
        <w:t>indigenous,</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BA06BB">
      <w:pPr>
        <w:pStyle w:val="Heading3"/>
      </w:pPr>
      <w:r w:rsidRPr="002C7D20">
        <w:t>Copyright and Recording</w:t>
      </w:r>
    </w:p>
    <w:p w14:paraId="5AAE35C0" w14:textId="238205C3"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D8136A"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lastRenderedPageBreak/>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208DF" w:rsidRDefault="005208DF" w:rsidP="00E15462">
      <w:pPr>
        <w:pStyle w:val="Heading2"/>
      </w:pPr>
      <w:r w:rsidRPr="005208DF">
        <w:t>Confidentiality</w:t>
      </w:r>
    </w:p>
    <w:p w14:paraId="7740FBC2" w14:textId="49789B8D" w:rsidR="005208DF" w:rsidRDefault="005208DF" w:rsidP="005208DF">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w:t>
      </w:r>
      <w:r w:rsidR="00D8136A"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17083234" w14:textId="67749865" w:rsidR="005208DF" w:rsidRPr="00AB2624" w:rsidRDefault="005208DF" w:rsidP="005208DF">
      <w:pPr>
        <w:rPr>
          <w:b w:val="0"/>
          <w:lang w:val="en-GB"/>
        </w:rPr>
      </w:pPr>
      <w:r>
        <w:rPr>
          <w:b w:val="0"/>
          <w:lang w:val="en-GB"/>
        </w:rPr>
        <w:t xml:space="preserve"> </w:t>
      </w:r>
      <w:r w:rsidRPr="00AB2624">
        <w:rPr>
          <w:b w:val="0"/>
          <w:lang w:val="en-GB"/>
        </w:rPr>
        <w:t>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w:t>
      </w:r>
      <w:r>
        <w:rPr>
          <w:b w:val="0"/>
          <w:lang w:val="en-GB"/>
        </w:rPr>
        <w:t xml:space="preserve"> Each student will be required to review the Confidentiality Agreement for 3D06 and 4D06 Integrative Seminars and sign off to indicate their understanding and agreemen</w:t>
      </w:r>
      <w:r w:rsidRPr="008A20FF">
        <w:rPr>
          <w:b w:val="0"/>
          <w:lang w:val="en-GB"/>
        </w:rPr>
        <w:t xml:space="preserve">t. </w:t>
      </w:r>
      <w:hyperlink r:id="rId15" w:history="1">
        <w:r w:rsidRPr="008A20FF">
          <w:rPr>
            <w:color w:val="0000FF"/>
            <w:u w:val="single"/>
          </w:rPr>
          <w:t>https://socialwork.mcmaster.ca/documents/confidentiality-agreement-3d-4d-2020.docx/view</w:t>
        </w:r>
      </w:hyperlink>
    </w:p>
    <w:p w14:paraId="4A872D83" w14:textId="77777777" w:rsidR="00F96FE6" w:rsidRPr="002C7D20" w:rsidRDefault="00F96FE6" w:rsidP="00F96FE6">
      <w:pPr>
        <w:rPr>
          <w:rFonts w:cs="Arial"/>
          <w:b w:val="0"/>
        </w:rPr>
      </w:pPr>
    </w:p>
    <w:p w14:paraId="3EE9C6CB" w14:textId="670D6359" w:rsidR="003F60FC" w:rsidRPr="002C7D20" w:rsidRDefault="003F60FC" w:rsidP="00BA06BB">
      <w:pPr>
        <w:pStyle w:val="Heading3"/>
      </w:pPr>
      <w:r w:rsidRPr="002C7D20">
        <w:t>E-mail Communication Policy</w:t>
      </w:r>
      <w:bookmarkEnd w:id="33"/>
      <w:r w:rsidRPr="002C7D20">
        <w:t xml:space="preserve"> </w:t>
      </w:r>
    </w:p>
    <w:p w14:paraId="297C292C" w14:textId="77777777" w:rsidR="00F439A1" w:rsidRDefault="00F439A1" w:rsidP="00F439A1">
      <w:pPr>
        <w:rPr>
          <w:rFonts w:cs="Arial"/>
          <w:b w:val="0"/>
          <w:szCs w:val="24"/>
        </w:rPr>
      </w:pPr>
      <w:bookmarkStart w:id="34"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BA06BB">
      <w:pPr>
        <w:pStyle w:val="Heading3"/>
      </w:pPr>
      <w:bookmarkStart w:id="35" w:name="_Toc12350822"/>
      <w:r w:rsidRPr="002C7D20">
        <w:t>Requests for Relief for Missed Academic Term Work</w:t>
      </w:r>
      <w:bookmarkEnd w:id="35"/>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BA06BB">
      <w:pPr>
        <w:pStyle w:val="Heading3"/>
      </w:pPr>
      <w:bookmarkStart w:id="36" w:name="_Hlk522106028"/>
      <w:bookmarkEnd w:id="34"/>
      <w:r w:rsidRPr="002C7D20">
        <w:lastRenderedPageBreak/>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525308B"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7"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8"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71905CE1" w14:textId="77777777"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9"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7" w:name="_Toc12350823"/>
      <w:bookmarkStart w:id="38" w:name="_Toc12438433"/>
      <w:bookmarkEnd w:id="36"/>
      <w:r w:rsidR="002526CF" w:rsidRPr="002526CF">
        <w:rPr>
          <w:rFonts w:eastAsia="Calibri" w:cs="Arial"/>
          <w:b w:val="0"/>
          <w:i/>
          <w:iCs/>
          <w:color w:val="000000"/>
          <w:szCs w:val="24"/>
        </w:rPr>
        <w:t>Jennie Vengris, Undergraduate Chair (</w:t>
      </w:r>
      <w:hyperlink r:id="rId20"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48FFCFAE" w14:textId="798754FF" w:rsidR="002526CF" w:rsidRDefault="002526CF" w:rsidP="002526CF">
      <w:pPr>
        <w:rPr>
          <w:rFonts w:eastAsia="Calibri" w:cs="Arial"/>
          <w:b w:val="0"/>
          <w:color w:val="000000"/>
          <w:szCs w:val="24"/>
        </w:rPr>
      </w:pPr>
    </w:p>
    <w:p w14:paraId="7A1E8CCC" w14:textId="77777777" w:rsidR="00552433" w:rsidRDefault="00552433">
      <w:pPr>
        <w:rPr>
          <w:rFonts w:cs="Arial"/>
          <w:sz w:val="28"/>
          <w:szCs w:val="28"/>
        </w:rPr>
      </w:pPr>
      <w:r>
        <w:rPr>
          <w:rFonts w:cs="Arial"/>
          <w:sz w:val="28"/>
          <w:szCs w:val="28"/>
        </w:rPr>
        <w:br w:type="page"/>
      </w:r>
    </w:p>
    <w:p w14:paraId="0890DB50" w14:textId="62E0DC53" w:rsidR="00DE6FAF" w:rsidRPr="00937467" w:rsidRDefault="00DE6FAF" w:rsidP="002526CF">
      <w:pPr>
        <w:rPr>
          <w:rFonts w:cs="Arial"/>
          <w:sz w:val="28"/>
          <w:szCs w:val="28"/>
        </w:rPr>
      </w:pPr>
      <w:r w:rsidRPr="00937467">
        <w:rPr>
          <w:rFonts w:cs="Arial"/>
          <w:sz w:val="28"/>
          <w:szCs w:val="28"/>
        </w:rPr>
        <w:lastRenderedPageBreak/>
        <w:t>Course Weekly Topics and Readings</w:t>
      </w:r>
      <w:bookmarkEnd w:id="37"/>
      <w:bookmarkEnd w:id="38"/>
    </w:p>
    <w:p w14:paraId="6110659E" w14:textId="51F585E3" w:rsidR="00EA0ADD" w:rsidRPr="001E2504" w:rsidRDefault="00EA0ADD" w:rsidP="002526CF">
      <w:pPr>
        <w:rPr>
          <w:rFonts w:cs="Arial"/>
          <w:i/>
          <w:iCs/>
        </w:rPr>
      </w:pPr>
      <w:r>
        <w:rPr>
          <w:rFonts w:cs="Arial"/>
          <w:b w:val="0"/>
          <w:bCs/>
        </w:rPr>
        <w:t xml:space="preserve">Please note, there may be guest speakers throughout the course. As guests are confirmed, the class will be made aware which weeks to expect a guest speaker. </w:t>
      </w:r>
      <w:r w:rsidR="001E2504">
        <w:rPr>
          <w:rFonts w:cs="Arial"/>
          <w:b w:val="0"/>
          <w:bCs/>
        </w:rPr>
        <w:br/>
      </w:r>
      <w:r w:rsidR="001E2504" w:rsidRPr="001E2504">
        <w:rPr>
          <w:rFonts w:cs="Arial"/>
          <w:i/>
          <w:iCs/>
        </w:rPr>
        <w:t xml:space="preserve">These topics and content are subject to change. </w:t>
      </w:r>
    </w:p>
    <w:p w14:paraId="68B74420" w14:textId="0CBBA367" w:rsidR="00F87D7B" w:rsidRPr="00552433" w:rsidRDefault="00E15462" w:rsidP="00E15462">
      <w:pPr>
        <w:pStyle w:val="Heading2"/>
      </w:pPr>
      <w:r w:rsidRPr="00E15462">
        <w:rPr>
          <w:noProof/>
          <w:shd w:val="clear" w:color="auto" w:fill="auto"/>
        </w:rPr>
        <mc:AlternateContent>
          <mc:Choice Requires="wps">
            <w:drawing>
              <wp:anchor distT="0" distB="0" distL="114300" distR="114300" simplePos="0" relativeHeight="251674624" behindDoc="0" locked="0" layoutInCell="1" allowOverlap="1" wp14:anchorId="15784BF6" wp14:editId="0B408CDE">
                <wp:simplePos x="0" y="0"/>
                <wp:positionH relativeFrom="column">
                  <wp:posOffset>-53340</wp:posOffset>
                </wp:positionH>
                <wp:positionV relativeFrom="paragraph">
                  <wp:posOffset>296545</wp:posOffset>
                </wp:positionV>
                <wp:extent cx="5928360" cy="45720"/>
                <wp:effectExtent l="0" t="0" r="34290" b="30480"/>
                <wp:wrapNone/>
                <wp:docPr id="12" name="Straight Connector 12"/>
                <wp:cNvGraphicFramePr/>
                <a:graphic xmlns:a="http://schemas.openxmlformats.org/drawingml/2006/main">
                  <a:graphicData uri="http://schemas.microsoft.com/office/word/2010/wordprocessingShape">
                    <wps:wsp>
                      <wps:cNvCnPr/>
                      <wps:spPr>
                        <a:xfrm flipV="1">
                          <a:off x="0" y="0"/>
                          <a:ext cx="5928360" cy="45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029B7" id="Straight Connector 1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3.35pt" to="462.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" strokecolor="windowText" strokeweight=".5pt">
                <v:stroke joinstyle="miter"/>
              </v:line>
            </w:pict>
          </mc:Fallback>
        </mc:AlternateContent>
      </w:r>
      <w:r w:rsidR="00F87D7B" w:rsidRPr="00552433">
        <w:t xml:space="preserve">Week 1: September </w:t>
      </w:r>
      <w:r w:rsidR="00977E56" w:rsidRPr="00552433">
        <w:t>6</w:t>
      </w:r>
      <w:r w:rsidR="00F87D7B" w:rsidRPr="00552433">
        <w:t xml:space="preserve"> </w:t>
      </w:r>
    </w:p>
    <w:p w14:paraId="59BD7064" w14:textId="12AE7680" w:rsidR="00F87D7B" w:rsidRPr="00552433" w:rsidRDefault="009B6969" w:rsidP="00E15462">
      <w:pPr>
        <w:pStyle w:val="Heading2"/>
      </w:pPr>
      <w:r w:rsidRPr="00552433">
        <w:t>No tutorial</w:t>
      </w:r>
    </w:p>
    <w:p w14:paraId="538D9454" w14:textId="77777777" w:rsidR="00F87D7B" w:rsidRPr="00BA06BB" w:rsidRDefault="00F87D7B" w:rsidP="00BA06BB">
      <w:pPr>
        <w:pStyle w:val="Heading3"/>
      </w:pPr>
      <w:r w:rsidRPr="00BA06BB">
        <w:t>Topics:</w:t>
      </w:r>
    </w:p>
    <w:p w14:paraId="798038D9" w14:textId="77777777" w:rsidR="00F87D7B" w:rsidRDefault="00F87D7B" w:rsidP="00F87D7B">
      <w:pPr>
        <w:numPr>
          <w:ilvl w:val="0"/>
          <w:numId w:val="11"/>
        </w:numPr>
        <w:ind w:left="1080"/>
        <w:rPr>
          <w:rFonts w:cs="Arial"/>
          <w:b w:val="0"/>
        </w:rPr>
      </w:pPr>
      <w:r w:rsidRPr="000C4A01">
        <w:rPr>
          <w:rFonts w:cs="Arial"/>
          <w:b w:val="0"/>
        </w:rPr>
        <w:t xml:space="preserve">Overview of Course Syllabus </w:t>
      </w:r>
    </w:p>
    <w:p w14:paraId="118AA8EA" w14:textId="77777777" w:rsidR="00F87D7B" w:rsidRDefault="00F87D7B" w:rsidP="00F87D7B">
      <w:pPr>
        <w:numPr>
          <w:ilvl w:val="0"/>
          <w:numId w:val="11"/>
        </w:numPr>
        <w:ind w:left="1080"/>
        <w:rPr>
          <w:rFonts w:cs="Arial"/>
          <w:b w:val="0"/>
        </w:rPr>
      </w:pPr>
      <w:r w:rsidRPr="000C4A01">
        <w:rPr>
          <w:rFonts w:cs="Arial"/>
          <w:b w:val="0"/>
        </w:rPr>
        <w:t>Embracing Theory…Why so Eclectic?</w:t>
      </w:r>
    </w:p>
    <w:p w14:paraId="5147CD23" w14:textId="66B57004" w:rsidR="00F87D7B" w:rsidRDefault="00977E56" w:rsidP="00F87D7B">
      <w:pPr>
        <w:pStyle w:val="ListParagraph"/>
        <w:numPr>
          <w:ilvl w:val="0"/>
          <w:numId w:val="38"/>
        </w:numPr>
        <w:rPr>
          <w:rFonts w:ascii="Arial" w:hAnsi="Arial" w:cs="Arial"/>
          <w:b w:val="0"/>
          <w:sz w:val="24"/>
          <w:szCs w:val="24"/>
        </w:rPr>
      </w:pPr>
      <w:r>
        <w:rPr>
          <w:rFonts w:ascii="Arial" w:hAnsi="Arial" w:cs="Arial"/>
          <w:b w:val="0"/>
          <w:sz w:val="24"/>
          <w:szCs w:val="24"/>
        </w:rPr>
        <w:t>No readings this week</w:t>
      </w:r>
    </w:p>
    <w:p w14:paraId="4A959B12" w14:textId="5EBBF19C" w:rsidR="00F87D7B" w:rsidRPr="00552433" w:rsidRDefault="00E15462" w:rsidP="00E15462">
      <w:pPr>
        <w:pStyle w:val="Heading2"/>
      </w:pPr>
      <w:r w:rsidRPr="00E15462">
        <w:rPr>
          <w:noProof/>
          <w:shd w:val="clear" w:color="auto" w:fill="auto"/>
        </w:rPr>
        <mc:AlternateContent>
          <mc:Choice Requires="wps">
            <w:drawing>
              <wp:anchor distT="0" distB="0" distL="114300" distR="114300" simplePos="0" relativeHeight="251672576" behindDoc="0" locked="0" layoutInCell="1" allowOverlap="1" wp14:anchorId="6B30D213" wp14:editId="7D2EF00A">
                <wp:simplePos x="0" y="0"/>
                <wp:positionH relativeFrom="column">
                  <wp:posOffset>-53340</wp:posOffset>
                </wp:positionH>
                <wp:positionV relativeFrom="paragraph">
                  <wp:posOffset>151765</wp:posOffset>
                </wp:positionV>
                <wp:extent cx="5928360" cy="45720"/>
                <wp:effectExtent l="0" t="0" r="34290" b="30480"/>
                <wp:wrapNone/>
                <wp:docPr id="11" name="Straight Connector 11"/>
                <wp:cNvGraphicFramePr/>
                <a:graphic xmlns:a="http://schemas.openxmlformats.org/drawingml/2006/main">
                  <a:graphicData uri="http://schemas.microsoft.com/office/word/2010/wordprocessingShape">
                    <wps:wsp>
                      <wps:cNvCnPr/>
                      <wps:spPr>
                        <a:xfrm flipV="1">
                          <a:off x="0" y="0"/>
                          <a:ext cx="5928360" cy="45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36F294"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95pt" to="462.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" strokecolor="windowText" strokeweight=".5pt">
                <v:stroke joinstyle="miter"/>
              </v:line>
            </w:pict>
          </mc:Fallback>
        </mc:AlternateContent>
      </w:r>
      <w:r w:rsidR="00F87D7B" w:rsidRPr="00552433">
        <w:t>Week 2: September 1</w:t>
      </w:r>
      <w:r w:rsidR="00977E56" w:rsidRPr="00552433">
        <w:t xml:space="preserve">3 </w:t>
      </w:r>
    </w:p>
    <w:p w14:paraId="53EF22B6" w14:textId="5D73270A" w:rsidR="00B07126" w:rsidRPr="00552433" w:rsidRDefault="00B07126" w:rsidP="00B07126">
      <w:pPr>
        <w:rPr>
          <w:b w:val="0"/>
          <w:bCs/>
          <w:lang w:val="en-GB"/>
        </w:rPr>
      </w:pPr>
      <w:r w:rsidRPr="00552433">
        <w:rPr>
          <w:b w:val="0"/>
          <w:bCs/>
          <w:lang w:val="en-GB"/>
        </w:rPr>
        <w:t>Weekly reflection</w:t>
      </w:r>
    </w:p>
    <w:p w14:paraId="659A337A" w14:textId="77777777" w:rsidR="00F87D7B" w:rsidRPr="00552433" w:rsidRDefault="00F87D7B" w:rsidP="00E15462">
      <w:pPr>
        <w:pStyle w:val="Heading2"/>
      </w:pPr>
      <w:r w:rsidRPr="00552433">
        <w:t>Topics:</w:t>
      </w:r>
    </w:p>
    <w:p w14:paraId="67B5CD1F" w14:textId="0178189F" w:rsidR="00F87D7B" w:rsidRDefault="0032631B" w:rsidP="00F87D7B">
      <w:pPr>
        <w:numPr>
          <w:ilvl w:val="0"/>
          <w:numId w:val="11"/>
        </w:numPr>
        <w:ind w:left="1080"/>
        <w:rPr>
          <w:rFonts w:cs="Arial"/>
          <w:b w:val="0"/>
        </w:rPr>
      </w:pPr>
      <w:r>
        <w:rPr>
          <w:rFonts w:cs="Arial"/>
          <w:b w:val="0"/>
        </w:rPr>
        <w:t xml:space="preserve">Lecture: </w:t>
      </w:r>
      <w:r w:rsidR="00F87D7B" w:rsidRPr="00760D85">
        <w:rPr>
          <w:rFonts w:cs="Arial"/>
          <w:b w:val="0"/>
        </w:rPr>
        <w:t xml:space="preserve">Critical Ecological Systems Theory </w:t>
      </w:r>
    </w:p>
    <w:p w14:paraId="50C2F2BA" w14:textId="497A890E" w:rsidR="00F87D7B" w:rsidRPr="00EA0ADD" w:rsidRDefault="0032631B" w:rsidP="00F87D7B">
      <w:pPr>
        <w:numPr>
          <w:ilvl w:val="0"/>
          <w:numId w:val="11"/>
        </w:numPr>
        <w:ind w:left="1080"/>
        <w:rPr>
          <w:rFonts w:cs="Arial"/>
          <w:b w:val="0"/>
        </w:rPr>
      </w:pPr>
      <w:r>
        <w:rPr>
          <w:rFonts w:cs="Arial"/>
          <w:b w:val="0"/>
        </w:rPr>
        <w:t xml:space="preserve">Tutorial: </w:t>
      </w:r>
      <w:r w:rsidR="00F87D7B" w:rsidRPr="00760D85">
        <w:rPr>
          <w:rFonts w:cs="Arial"/>
          <w:b w:val="0"/>
        </w:rPr>
        <w:t>Social Location &amp; Unpacking Privilege</w:t>
      </w:r>
    </w:p>
    <w:p w14:paraId="33521A22" w14:textId="77777777" w:rsidR="00BA06BB" w:rsidRDefault="00BA06BB" w:rsidP="00F87D7B">
      <w:pPr>
        <w:rPr>
          <w:rFonts w:cs="Arial"/>
          <w:b w:val="0"/>
          <w:bCs/>
        </w:rPr>
      </w:pPr>
    </w:p>
    <w:p w14:paraId="61E6B949" w14:textId="746DCCAE" w:rsidR="00F87D7B" w:rsidRPr="00BA06BB" w:rsidRDefault="00CD37B8" w:rsidP="00F87D7B">
      <w:pPr>
        <w:rPr>
          <w:rFonts w:cs="Arial"/>
          <w:b w:val="0"/>
          <w:bCs/>
        </w:rPr>
      </w:pPr>
      <w:r w:rsidRPr="00BA06BB">
        <w:rPr>
          <w:rFonts w:cs="Arial"/>
          <w:b w:val="0"/>
          <w:bCs/>
        </w:rPr>
        <w:t>Watch</w:t>
      </w:r>
      <w:r w:rsidR="00F87D7B" w:rsidRPr="00BA06BB">
        <w:rPr>
          <w:rFonts w:cs="Arial"/>
          <w:b w:val="0"/>
          <w:bCs/>
        </w:rPr>
        <w:t>:</w:t>
      </w:r>
    </w:p>
    <w:p w14:paraId="7B33C88A" w14:textId="29FFB509" w:rsidR="00CD37B8" w:rsidRDefault="00CD37B8" w:rsidP="00F87D7B">
      <w:pPr>
        <w:rPr>
          <w:rFonts w:cs="Arial"/>
          <w:b w:val="0"/>
        </w:rPr>
      </w:pPr>
      <w:r>
        <w:rPr>
          <w:rFonts w:cs="Arial"/>
          <w:b w:val="0"/>
        </w:rPr>
        <w:t xml:space="preserve">Epistemology: Introduction to Theory of Knowledge </w:t>
      </w:r>
      <w:hyperlink r:id="rId21" w:history="1">
        <w:r w:rsidRPr="00D22753">
          <w:rPr>
            <w:rStyle w:val="Hyperlink"/>
            <w:rFonts w:cs="Arial"/>
            <w:b w:val="0"/>
          </w:rPr>
          <w:t>https://www.youtube.com/watch?v=r_Y3utIeTPg</w:t>
        </w:r>
      </w:hyperlink>
    </w:p>
    <w:p w14:paraId="3E1487BA" w14:textId="77777777" w:rsidR="0032631B" w:rsidRDefault="00BA06BB" w:rsidP="00F87D7B">
      <w:r>
        <w:br/>
      </w:r>
      <w:r w:rsidR="0094467A">
        <w:t>Recommended reading (will be discussing in class):</w:t>
      </w:r>
    </w:p>
    <w:p w14:paraId="51D0ECEA" w14:textId="2D610AFA" w:rsidR="00BA06BB" w:rsidRPr="0032631B" w:rsidRDefault="00BA06BB" w:rsidP="00F87D7B">
      <w:pPr>
        <w:rPr>
          <w:rFonts w:cs="Arial"/>
          <w:b w:val="0"/>
          <w:bCs/>
        </w:rPr>
      </w:pPr>
      <w:r w:rsidRPr="0032631B">
        <w:rPr>
          <w:b w:val="0"/>
          <w:bCs/>
        </w:rPr>
        <w:t>Peña,</w:t>
      </w:r>
      <w:r w:rsidR="0094467A" w:rsidRPr="0032631B">
        <w:rPr>
          <w:b w:val="0"/>
          <w:bCs/>
        </w:rPr>
        <w:t xml:space="preserve"> S., Klawetter, S., Begun, S., Brown, S. (2015). </w:t>
      </w:r>
      <w:r w:rsidR="0032631B" w:rsidRPr="0032631B">
        <w:rPr>
          <w:b w:val="0"/>
          <w:bCs/>
        </w:rPr>
        <w:t>MSW Students’ Understanding of Social Location: The Development of a Positionality Measure.</w:t>
      </w:r>
      <w:r w:rsidR="0032631B">
        <w:rPr>
          <w:b w:val="0"/>
          <w:bCs/>
          <w:i/>
          <w:iCs/>
        </w:rPr>
        <w:t xml:space="preserve"> Perspectives on Social Work, 11</w:t>
      </w:r>
      <w:r w:rsidR="0032631B">
        <w:rPr>
          <w:b w:val="0"/>
          <w:bCs/>
        </w:rPr>
        <w:t xml:space="preserve">(2). </w:t>
      </w:r>
      <w:r w:rsidR="0032631B">
        <w:rPr>
          <w:b w:val="0"/>
          <w:bCs/>
        </w:rPr>
        <w:br/>
      </w:r>
      <w:r w:rsidR="0032631B">
        <w:rPr>
          <w:b w:val="0"/>
          <w:bCs/>
        </w:rPr>
        <w:br/>
      </w:r>
      <w:hyperlink r:id="rId22" w:history="1">
        <w:r w:rsidR="00CF36B8" w:rsidRPr="007D5D5D">
          <w:rPr>
            <w:rStyle w:val="Hyperlink"/>
            <w:b w:val="0"/>
            <w:bCs/>
          </w:rPr>
          <w:t>https://tspace.library.utoronto.ca/bitstream/1807/96868/1/MSW%20Students%27%20understanding%20of%20social%20Location_Begun.pdf</w:t>
        </w:r>
      </w:hyperlink>
      <w:r w:rsidR="00CF36B8">
        <w:rPr>
          <w:b w:val="0"/>
          <w:bCs/>
        </w:rPr>
        <w:t xml:space="preserve"> </w:t>
      </w:r>
    </w:p>
    <w:p w14:paraId="29992D5B" w14:textId="77777777" w:rsidR="00BA06BB" w:rsidRDefault="00BA06BB" w:rsidP="00F87D7B">
      <w:pPr>
        <w:rPr>
          <w:rFonts w:cs="Arial"/>
          <w:b w:val="0"/>
        </w:rPr>
      </w:pPr>
    </w:p>
    <w:p w14:paraId="040ACBCF" w14:textId="2F89BAB1" w:rsidR="00D8136A" w:rsidRDefault="00E15462" w:rsidP="00D8136A">
      <w:r w:rsidRPr="00E15462">
        <w:rPr>
          <w:noProof/>
        </w:rPr>
        <mc:AlternateContent>
          <mc:Choice Requires="wps">
            <w:drawing>
              <wp:anchor distT="0" distB="0" distL="114300" distR="114300" simplePos="0" relativeHeight="251670528" behindDoc="0" locked="0" layoutInCell="1" allowOverlap="1" wp14:anchorId="51CBEF97" wp14:editId="632B8A8F">
                <wp:simplePos x="0" y="0"/>
                <wp:positionH relativeFrom="column">
                  <wp:posOffset>0</wp:posOffset>
                </wp:positionH>
                <wp:positionV relativeFrom="paragraph">
                  <wp:posOffset>151765</wp:posOffset>
                </wp:positionV>
                <wp:extent cx="5928360" cy="45720"/>
                <wp:effectExtent l="0" t="0" r="34290" b="30480"/>
                <wp:wrapNone/>
                <wp:docPr id="10" name="Straight Connector 10"/>
                <wp:cNvGraphicFramePr/>
                <a:graphic xmlns:a="http://schemas.openxmlformats.org/drawingml/2006/main">
                  <a:graphicData uri="http://schemas.microsoft.com/office/word/2010/wordprocessingShape">
                    <wps:wsp>
                      <wps:cNvCnPr/>
                      <wps:spPr>
                        <a:xfrm flipV="1">
                          <a:off x="0" y="0"/>
                          <a:ext cx="5928360" cy="45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B683D4" id="Straight Connector 10"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466.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" strokecolor="windowText" strokeweight=".5pt">
                <v:stroke joinstyle="miter"/>
              </v:line>
            </w:pict>
          </mc:Fallback>
        </mc:AlternateContent>
      </w:r>
      <w:r w:rsidR="00D8136A">
        <w:t>Week 3: September 20</w:t>
      </w:r>
    </w:p>
    <w:p w14:paraId="02F96290" w14:textId="77777777" w:rsidR="00D8136A" w:rsidRDefault="00D8136A" w:rsidP="00D8136A"/>
    <w:p w14:paraId="05341271" w14:textId="3446E828" w:rsidR="00B07126" w:rsidRPr="00D8136A" w:rsidRDefault="00B07126" w:rsidP="00D8136A">
      <w:pPr>
        <w:rPr>
          <w:b w:val="0"/>
          <w:bCs/>
        </w:rPr>
      </w:pPr>
      <w:r w:rsidRPr="00D8136A">
        <w:rPr>
          <w:b w:val="0"/>
          <w:bCs/>
        </w:rPr>
        <w:t>Weekly reflection</w:t>
      </w:r>
    </w:p>
    <w:p w14:paraId="62777E09" w14:textId="2B32A3C8" w:rsidR="00F87D7B" w:rsidRDefault="00F87D7B" w:rsidP="00F87D7B"/>
    <w:p w14:paraId="1D2B13C9" w14:textId="3C454F8C" w:rsidR="00F87D7B" w:rsidRPr="00F85BB1" w:rsidRDefault="00F87D7B" w:rsidP="00F87D7B">
      <w:pPr>
        <w:rPr>
          <w:rFonts w:cs="Arial"/>
          <w:szCs w:val="24"/>
        </w:rPr>
      </w:pPr>
      <w:r w:rsidRPr="004556F8">
        <w:t xml:space="preserve">Tutorial </w:t>
      </w:r>
    </w:p>
    <w:p w14:paraId="18A2CACE" w14:textId="77777777" w:rsidR="00F87D7B" w:rsidRPr="00F85BB1" w:rsidRDefault="00F87D7B" w:rsidP="00F87D7B">
      <w:pPr>
        <w:pStyle w:val="ListParagraph"/>
        <w:numPr>
          <w:ilvl w:val="0"/>
          <w:numId w:val="41"/>
        </w:numPr>
        <w:rPr>
          <w:rFonts w:ascii="Arial" w:hAnsi="Arial" w:cs="Arial"/>
          <w:b w:val="0"/>
          <w:bCs/>
          <w:sz w:val="24"/>
          <w:szCs w:val="24"/>
        </w:rPr>
      </w:pPr>
      <w:r w:rsidRPr="00F85BB1">
        <w:rPr>
          <w:rFonts w:ascii="Arial" w:hAnsi="Arial" w:cs="Arial"/>
          <w:b w:val="0"/>
          <w:bCs/>
          <w:sz w:val="24"/>
          <w:szCs w:val="24"/>
        </w:rPr>
        <w:t>Assignment 1 Discussion</w:t>
      </w:r>
    </w:p>
    <w:p w14:paraId="32D58155" w14:textId="77777777" w:rsidR="00F87D7B" w:rsidRPr="002C7D20" w:rsidRDefault="00F87D7B" w:rsidP="00E15462">
      <w:pPr>
        <w:pStyle w:val="Heading2"/>
      </w:pPr>
      <w:r w:rsidRPr="002C7D20">
        <w:t>Topics:</w:t>
      </w:r>
    </w:p>
    <w:p w14:paraId="43CF71EB" w14:textId="77777777" w:rsidR="00F87D7B" w:rsidRDefault="00F87D7B" w:rsidP="00F87D7B">
      <w:pPr>
        <w:numPr>
          <w:ilvl w:val="0"/>
          <w:numId w:val="11"/>
        </w:numPr>
        <w:ind w:left="1080"/>
        <w:rPr>
          <w:rFonts w:cs="Arial"/>
          <w:b w:val="0"/>
        </w:rPr>
      </w:pPr>
      <w:r w:rsidRPr="00E83E65">
        <w:rPr>
          <w:rFonts w:cs="Arial"/>
          <w:b w:val="0"/>
        </w:rPr>
        <w:t xml:space="preserve">Problem Solving and Solutions Focused Models </w:t>
      </w:r>
    </w:p>
    <w:p w14:paraId="08522EA0" w14:textId="1F787E70" w:rsidR="00F87D7B" w:rsidRDefault="00F87D7B" w:rsidP="00F87D7B">
      <w:pPr>
        <w:numPr>
          <w:ilvl w:val="0"/>
          <w:numId w:val="11"/>
        </w:numPr>
        <w:ind w:left="1080"/>
        <w:rPr>
          <w:rFonts w:cs="Arial"/>
          <w:b w:val="0"/>
        </w:rPr>
      </w:pPr>
      <w:r w:rsidRPr="00E83E65">
        <w:rPr>
          <w:rFonts w:cs="Arial"/>
          <w:b w:val="0"/>
        </w:rPr>
        <w:t xml:space="preserve">Working with </w:t>
      </w:r>
      <w:r w:rsidR="00D91D9E">
        <w:rPr>
          <w:rFonts w:cs="Arial"/>
          <w:b w:val="0"/>
        </w:rPr>
        <w:t>Older Adults</w:t>
      </w:r>
    </w:p>
    <w:p w14:paraId="6C975BA3" w14:textId="70756416" w:rsidR="006A7FEE" w:rsidRDefault="006A7FEE" w:rsidP="006A7FEE">
      <w:pPr>
        <w:rPr>
          <w:rFonts w:cs="Arial"/>
          <w:b w:val="0"/>
        </w:rPr>
      </w:pPr>
      <w:r>
        <w:rPr>
          <w:rFonts w:cs="Arial"/>
          <w:b w:val="0"/>
        </w:rPr>
        <w:lastRenderedPageBreak/>
        <w:br/>
        <w:t>Reading Suggested:</w:t>
      </w:r>
      <w:r w:rsidR="002372A0">
        <w:rPr>
          <w:rFonts w:cs="Arial"/>
          <w:b w:val="0"/>
        </w:rPr>
        <w:br/>
      </w:r>
    </w:p>
    <w:p w14:paraId="76B8A95A" w14:textId="4CAF8825" w:rsidR="006A7FEE" w:rsidRPr="002372A0" w:rsidRDefault="006A7FEE" w:rsidP="006A7FEE">
      <w:pPr>
        <w:shd w:val="clear" w:color="auto" w:fill="FFFFFF"/>
        <w:spacing w:afterAutospacing="1"/>
        <w:rPr>
          <w:rFonts w:cs="Arial"/>
          <w:b w:val="0"/>
          <w:bCs/>
          <w:color w:val="333333"/>
          <w:lang w:val="en-CA" w:eastAsia="en-CA"/>
        </w:rPr>
      </w:pPr>
      <w:r w:rsidRPr="002372A0">
        <w:rPr>
          <w:rStyle w:val="authors"/>
          <w:rFonts w:cs="Arial"/>
          <w:b w:val="0"/>
          <w:bCs/>
          <w:color w:val="333333"/>
        </w:rPr>
        <w:t>Swinford, E., Galucia, N. &amp; Morrow-Howell, N.</w:t>
      </w:r>
      <w:r w:rsidRPr="002372A0">
        <w:rPr>
          <w:rFonts w:cs="Arial"/>
          <w:b w:val="0"/>
          <w:bCs/>
          <w:color w:val="333333"/>
        </w:rPr>
        <w:t> </w:t>
      </w:r>
      <w:r w:rsidRPr="002372A0">
        <w:rPr>
          <w:rStyle w:val="Date1"/>
          <w:rFonts w:cs="Arial"/>
          <w:b w:val="0"/>
          <w:bCs/>
          <w:color w:val="333333"/>
        </w:rPr>
        <w:t>(2020)</w:t>
      </w:r>
      <w:r w:rsidR="002372A0" w:rsidRPr="002372A0">
        <w:rPr>
          <w:rStyle w:val="Date1"/>
          <w:rFonts w:cs="Arial"/>
          <w:b w:val="0"/>
          <w:bCs/>
          <w:color w:val="333333"/>
        </w:rPr>
        <w:t>.</w:t>
      </w:r>
      <w:r w:rsidRPr="002372A0">
        <w:rPr>
          <w:rFonts w:cs="Arial"/>
          <w:b w:val="0"/>
          <w:bCs/>
          <w:color w:val="333333"/>
        </w:rPr>
        <w:t> </w:t>
      </w:r>
      <w:r w:rsidRPr="002372A0">
        <w:rPr>
          <w:rStyle w:val="arttitle"/>
          <w:rFonts w:cs="Arial"/>
          <w:b w:val="0"/>
          <w:bCs/>
          <w:color w:val="333333"/>
        </w:rPr>
        <w:t>Applying Gerontological Social Work Perspectives to the Coronavirus Pandemic</w:t>
      </w:r>
      <w:r w:rsidR="002372A0" w:rsidRPr="002372A0">
        <w:rPr>
          <w:rStyle w:val="arttitle"/>
          <w:rFonts w:cs="Arial"/>
          <w:b w:val="0"/>
          <w:bCs/>
          <w:color w:val="333333"/>
        </w:rPr>
        <w:t>.</w:t>
      </w:r>
      <w:r w:rsidRPr="002372A0">
        <w:rPr>
          <w:rFonts w:cs="Arial"/>
          <w:b w:val="0"/>
          <w:bCs/>
          <w:color w:val="333333"/>
        </w:rPr>
        <w:t> </w:t>
      </w:r>
      <w:r w:rsidRPr="002372A0">
        <w:rPr>
          <w:rStyle w:val="serialtitle"/>
          <w:rFonts w:cs="Arial"/>
          <w:b w:val="0"/>
          <w:bCs/>
          <w:i/>
          <w:iCs/>
          <w:color w:val="333333"/>
        </w:rPr>
        <w:t>Journal of Gerontological Social Work,</w:t>
      </w:r>
      <w:r w:rsidRPr="002372A0">
        <w:rPr>
          <w:rFonts w:cs="Arial"/>
          <w:b w:val="0"/>
          <w:bCs/>
          <w:i/>
          <w:iCs/>
          <w:color w:val="333333"/>
        </w:rPr>
        <w:t> </w:t>
      </w:r>
      <w:r w:rsidRPr="002372A0">
        <w:rPr>
          <w:rStyle w:val="volumeissue"/>
          <w:rFonts w:cs="Arial"/>
          <w:b w:val="0"/>
          <w:bCs/>
          <w:i/>
          <w:iCs/>
          <w:color w:val="333333"/>
        </w:rPr>
        <w:t>63</w:t>
      </w:r>
      <w:r w:rsidR="002372A0" w:rsidRPr="002372A0">
        <w:rPr>
          <w:rStyle w:val="volumeissue"/>
          <w:rFonts w:cs="Arial"/>
          <w:b w:val="0"/>
          <w:bCs/>
          <w:color w:val="333333"/>
        </w:rPr>
        <w:t>(</w:t>
      </w:r>
      <w:r w:rsidRPr="002372A0">
        <w:rPr>
          <w:rStyle w:val="volumeissue"/>
          <w:rFonts w:cs="Arial"/>
          <w:b w:val="0"/>
          <w:bCs/>
          <w:color w:val="333333"/>
        </w:rPr>
        <w:t>6-7</w:t>
      </w:r>
      <w:r w:rsidR="002372A0" w:rsidRPr="002372A0">
        <w:rPr>
          <w:rStyle w:val="volumeissue"/>
          <w:rFonts w:cs="Arial"/>
          <w:b w:val="0"/>
          <w:bCs/>
          <w:color w:val="333333"/>
        </w:rPr>
        <w:t>)</w:t>
      </w:r>
      <w:r w:rsidRPr="002372A0">
        <w:rPr>
          <w:rStyle w:val="volumeissue"/>
          <w:rFonts w:cs="Arial"/>
          <w:b w:val="0"/>
          <w:bCs/>
          <w:color w:val="333333"/>
        </w:rPr>
        <w:t>,</w:t>
      </w:r>
      <w:r w:rsidRPr="002372A0">
        <w:rPr>
          <w:rFonts w:cs="Arial"/>
          <w:b w:val="0"/>
          <w:bCs/>
          <w:color w:val="333333"/>
        </w:rPr>
        <w:t> </w:t>
      </w:r>
      <w:r w:rsidRPr="002372A0">
        <w:rPr>
          <w:rStyle w:val="pagerange"/>
          <w:rFonts w:cs="Arial"/>
          <w:b w:val="0"/>
          <w:bCs/>
          <w:color w:val="333333"/>
        </w:rPr>
        <w:t>513-523</w:t>
      </w:r>
      <w:r w:rsidR="002372A0" w:rsidRPr="002372A0">
        <w:rPr>
          <w:rStyle w:val="pagerange"/>
          <w:rFonts w:cs="Arial"/>
          <w:b w:val="0"/>
          <w:bCs/>
          <w:color w:val="333333"/>
        </w:rPr>
        <w:t xml:space="preserve">. </w:t>
      </w:r>
      <w:hyperlink r:id="rId23" w:history="1">
        <w:r w:rsidRPr="002372A0">
          <w:rPr>
            <w:rStyle w:val="Hyperlink"/>
            <w:rFonts w:cs="Arial"/>
            <w:b w:val="0"/>
            <w:bCs/>
            <w:color w:val="333333"/>
          </w:rPr>
          <w:t>10.1080/01634372.2020.1766628</w:t>
        </w:r>
      </w:hyperlink>
      <w:r w:rsidR="002372A0">
        <w:rPr>
          <w:rStyle w:val="doilink"/>
          <w:rFonts w:cs="Arial"/>
          <w:b w:val="0"/>
          <w:bCs/>
          <w:color w:val="333333"/>
        </w:rPr>
        <w:br/>
      </w:r>
      <w:r w:rsidR="002372A0">
        <w:rPr>
          <w:rStyle w:val="doilink"/>
          <w:rFonts w:cs="Arial"/>
          <w:b w:val="0"/>
          <w:bCs/>
          <w:color w:val="333333"/>
        </w:rPr>
        <w:br/>
        <w:t xml:space="preserve">Available: </w:t>
      </w:r>
      <w:r w:rsidR="002372A0">
        <w:rPr>
          <w:rStyle w:val="doilink"/>
          <w:rFonts w:cs="Arial"/>
          <w:b w:val="0"/>
          <w:bCs/>
          <w:color w:val="333333"/>
        </w:rPr>
        <w:br/>
      </w:r>
      <w:r w:rsidR="002372A0" w:rsidRPr="002372A0">
        <w:rPr>
          <w:rFonts w:cs="Arial"/>
          <w:b w:val="0"/>
          <w:bCs/>
          <w:color w:val="333333"/>
          <w:lang w:val="en-CA" w:eastAsia="en-CA"/>
        </w:rPr>
        <w:t>https://www.tandfonline.com/doi/full/10.1080/01634372.2020.1766628</w:t>
      </w:r>
    </w:p>
    <w:p w14:paraId="560EDCE8" w14:textId="77777777" w:rsidR="003400CB" w:rsidRDefault="003400CB" w:rsidP="009B6969">
      <w:pPr>
        <w:pBdr>
          <w:bottom w:val="single" w:sz="4" w:space="1" w:color="auto"/>
        </w:pBdr>
      </w:pPr>
    </w:p>
    <w:p w14:paraId="3B45362F" w14:textId="0155DD13" w:rsidR="00D8136A" w:rsidRDefault="00E15462" w:rsidP="009B6969">
      <w:pPr>
        <w:pBdr>
          <w:bottom w:val="single" w:sz="4" w:space="1" w:color="auto"/>
        </w:pBdr>
      </w:pPr>
      <w:r w:rsidRPr="00E15462">
        <w:rPr>
          <w:noProof/>
        </w:rPr>
        <mc:AlternateContent>
          <mc:Choice Requires="wps">
            <w:drawing>
              <wp:anchor distT="0" distB="0" distL="114300" distR="114300" simplePos="0" relativeHeight="251668480" behindDoc="0" locked="0" layoutInCell="1" allowOverlap="1" wp14:anchorId="1CA0858D" wp14:editId="2A76299D">
                <wp:simplePos x="0" y="0"/>
                <wp:positionH relativeFrom="column">
                  <wp:posOffset>-45720</wp:posOffset>
                </wp:positionH>
                <wp:positionV relativeFrom="paragraph">
                  <wp:posOffset>136525</wp:posOffset>
                </wp:positionV>
                <wp:extent cx="5928360" cy="45720"/>
                <wp:effectExtent l="0" t="0" r="34290" b="30480"/>
                <wp:wrapNone/>
                <wp:docPr id="9" name="Straight Connector 9"/>
                <wp:cNvGraphicFramePr/>
                <a:graphic xmlns:a="http://schemas.openxmlformats.org/drawingml/2006/main">
                  <a:graphicData uri="http://schemas.microsoft.com/office/word/2010/wordprocessingShape">
                    <wps:wsp>
                      <wps:cNvCnPr/>
                      <wps:spPr>
                        <a:xfrm flipV="1">
                          <a:off x="0" y="0"/>
                          <a:ext cx="5928360" cy="45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EE3A21"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0.75pt" to="463.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" strokecolor="windowText" strokeweight=".5pt">
                <v:stroke joinstyle="miter"/>
              </v:line>
            </w:pict>
          </mc:Fallback>
        </mc:AlternateContent>
      </w:r>
      <w:r w:rsidR="00F87D7B" w:rsidRPr="002C7D20">
        <w:t xml:space="preserve">Week </w:t>
      </w:r>
      <w:r w:rsidR="00F87D7B">
        <w:t>4</w:t>
      </w:r>
      <w:r w:rsidR="00F87D7B" w:rsidRPr="002C7D20">
        <w:t>:</w:t>
      </w:r>
      <w:r w:rsidR="00F87D7B">
        <w:t xml:space="preserve"> </w:t>
      </w:r>
      <w:r w:rsidR="00F87D7B" w:rsidRPr="004556F8">
        <w:t xml:space="preserve">September </w:t>
      </w:r>
      <w:r w:rsidR="00977E56">
        <w:t xml:space="preserve">27 </w:t>
      </w:r>
    </w:p>
    <w:p w14:paraId="0482F8A6" w14:textId="77777777" w:rsidR="00E15462" w:rsidRDefault="00D8136A" w:rsidP="00D8136A">
      <w:pPr>
        <w:pBdr>
          <w:bottom w:val="single" w:sz="4" w:space="1" w:color="auto"/>
        </w:pBdr>
      </w:pPr>
      <w:r>
        <w:tab/>
      </w:r>
    </w:p>
    <w:p w14:paraId="66973B64" w14:textId="122730AC" w:rsidR="00D8136A" w:rsidRDefault="00D8136A" w:rsidP="00D8136A">
      <w:pPr>
        <w:pBdr>
          <w:bottom w:val="single" w:sz="4" w:space="1" w:color="auto"/>
        </w:pBdr>
      </w:pPr>
      <w:r>
        <w:t>*Reflection Paper due by 11:59 p.m.</w:t>
      </w:r>
    </w:p>
    <w:p w14:paraId="4F5447E1" w14:textId="77777777" w:rsidR="00D8136A" w:rsidRDefault="00D8136A" w:rsidP="00D8136A">
      <w:pPr>
        <w:pBdr>
          <w:bottom w:val="single" w:sz="4" w:space="1" w:color="auto"/>
        </w:pBdr>
      </w:pPr>
    </w:p>
    <w:p w14:paraId="60D1F42A" w14:textId="77777777" w:rsidR="00D8136A" w:rsidRPr="00B66040" w:rsidRDefault="00B07126" w:rsidP="00D8136A">
      <w:pPr>
        <w:pBdr>
          <w:bottom w:val="single" w:sz="4" w:space="1" w:color="auto"/>
        </w:pBdr>
        <w:rPr>
          <w:rFonts w:cs="Arial"/>
          <w:b w:val="0"/>
          <w:bCs/>
          <w:szCs w:val="24"/>
        </w:rPr>
      </w:pPr>
      <w:r w:rsidRPr="00B66040">
        <w:rPr>
          <w:rFonts w:cs="Arial"/>
          <w:b w:val="0"/>
          <w:bCs/>
          <w:szCs w:val="24"/>
        </w:rPr>
        <w:t>Weekly reflection</w:t>
      </w:r>
    </w:p>
    <w:p w14:paraId="5D653463" w14:textId="77777777" w:rsidR="00D8136A" w:rsidRDefault="00D8136A" w:rsidP="00D8136A">
      <w:pPr>
        <w:pBdr>
          <w:bottom w:val="single" w:sz="4" w:space="1" w:color="auto"/>
        </w:pBdr>
        <w:rPr>
          <w:rFonts w:cs="Arial"/>
          <w:szCs w:val="24"/>
        </w:rPr>
      </w:pPr>
    </w:p>
    <w:p w14:paraId="24171FEB" w14:textId="3022A8F1" w:rsidR="00B66040" w:rsidRDefault="00982C6A" w:rsidP="00B66040">
      <w:pPr>
        <w:pBdr>
          <w:bottom w:val="single" w:sz="4" w:space="1" w:color="auto"/>
        </w:pBdr>
        <w:rPr>
          <w:rFonts w:cs="Arial"/>
        </w:rPr>
      </w:pPr>
      <w:r>
        <w:t xml:space="preserve">Tutorial:  Conversation and discussion on this podcast, </w:t>
      </w:r>
      <w:r w:rsidRPr="00982C6A">
        <w:rPr>
          <w:i/>
          <w:iCs/>
        </w:rPr>
        <w:t>please listen to it before class</w:t>
      </w:r>
      <w:r>
        <w:t xml:space="preserve">: </w:t>
      </w:r>
      <w:hyperlink r:id="rId24" w:history="1">
        <w:r w:rsidR="00B66040" w:rsidRPr="007D5D5D">
          <w:rPr>
            <w:rStyle w:val="Hyperlink"/>
          </w:rPr>
          <w:t>https://dont-call-me-resilient.simplecast.com/episodes/why-you-shouldnt-be-afraid-of-critical-race-theory</w:t>
        </w:r>
      </w:hyperlink>
      <w:r w:rsidR="00B66040">
        <w:t xml:space="preserve"> </w:t>
      </w:r>
      <w:bookmarkStart w:id="39" w:name="_Hlk111810948"/>
    </w:p>
    <w:p w14:paraId="4BE2C1BC" w14:textId="77777777" w:rsidR="00B66040" w:rsidRDefault="00B66040" w:rsidP="00B66040">
      <w:pPr>
        <w:rPr>
          <w:rFonts w:cs="Arial"/>
        </w:rPr>
      </w:pPr>
    </w:p>
    <w:p w14:paraId="73438A35" w14:textId="2DF827AF" w:rsidR="00B66040" w:rsidRPr="00B66040" w:rsidRDefault="00B66040" w:rsidP="00B66040">
      <w:pPr>
        <w:rPr>
          <w:rFonts w:cs="Arial"/>
        </w:rPr>
      </w:pPr>
      <w:r w:rsidRPr="00B66040">
        <w:rPr>
          <w:rFonts w:cs="Arial"/>
        </w:rPr>
        <w:t>Topics:</w:t>
      </w:r>
    </w:p>
    <w:p w14:paraId="011A1AF4" w14:textId="77777777" w:rsidR="00B66040" w:rsidRPr="00B66040" w:rsidRDefault="00B66040" w:rsidP="00B66040">
      <w:pPr>
        <w:numPr>
          <w:ilvl w:val="0"/>
          <w:numId w:val="11"/>
        </w:numPr>
        <w:rPr>
          <w:rFonts w:cs="Arial"/>
          <w:b w:val="0"/>
        </w:rPr>
      </w:pPr>
      <w:r w:rsidRPr="00B66040">
        <w:rPr>
          <w:rFonts w:cs="Arial"/>
          <w:b w:val="0"/>
        </w:rPr>
        <w:t xml:space="preserve">Critical Theories: CRT, Critical Social Theories, Structural theory, AOP </w:t>
      </w:r>
    </w:p>
    <w:p w14:paraId="6188B451" w14:textId="77777777" w:rsidR="00B66040" w:rsidRPr="00B66040" w:rsidRDefault="00B66040" w:rsidP="00B66040">
      <w:pPr>
        <w:rPr>
          <w:rFonts w:cs="Arial"/>
          <w:b w:val="0"/>
        </w:rPr>
      </w:pPr>
    </w:p>
    <w:bookmarkEnd w:id="39"/>
    <w:p w14:paraId="68398002" w14:textId="63A9E55F" w:rsidR="00F87D7B" w:rsidRPr="00B66040" w:rsidRDefault="00982C6A" w:rsidP="00982C6A">
      <w:pPr>
        <w:rPr>
          <w:rFonts w:cs="Arial"/>
          <w:b w:val="0"/>
          <w:szCs w:val="24"/>
        </w:rPr>
      </w:pPr>
      <w:r w:rsidRPr="00B66040">
        <w:rPr>
          <w:rFonts w:cs="Arial"/>
          <w:b w:val="0"/>
          <w:szCs w:val="24"/>
        </w:rPr>
        <w:t>No readings, listen to above podcast.</w:t>
      </w:r>
    </w:p>
    <w:p w14:paraId="3E06508C" w14:textId="77777777" w:rsidR="003400CB" w:rsidRDefault="003400CB" w:rsidP="00E15462">
      <w:pPr>
        <w:pStyle w:val="Heading2"/>
      </w:pPr>
    </w:p>
    <w:p w14:paraId="34D9CBAA" w14:textId="133D9EEB" w:rsidR="009B6969" w:rsidRDefault="00E15462" w:rsidP="00E15462">
      <w:pPr>
        <w:pStyle w:val="Heading2"/>
      </w:pPr>
      <w:r w:rsidRPr="00E15462">
        <w:rPr>
          <w:noProof/>
          <w:shd w:val="clear" w:color="auto" w:fill="auto"/>
        </w:rPr>
        <mc:AlternateContent>
          <mc:Choice Requires="wps">
            <w:drawing>
              <wp:anchor distT="0" distB="0" distL="114300" distR="114300" simplePos="0" relativeHeight="251666432" behindDoc="0" locked="0" layoutInCell="1" allowOverlap="1" wp14:anchorId="23546C6E" wp14:editId="31FE0D0A">
                <wp:simplePos x="0" y="0"/>
                <wp:positionH relativeFrom="column">
                  <wp:posOffset>-40668</wp:posOffset>
                </wp:positionH>
                <wp:positionV relativeFrom="paragraph">
                  <wp:posOffset>168910</wp:posOffset>
                </wp:positionV>
                <wp:extent cx="5928360" cy="45720"/>
                <wp:effectExtent l="0" t="0" r="34290" b="30480"/>
                <wp:wrapNone/>
                <wp:docPr id="8" name="Straight Connector 8"/>
                <wp:cNvGraphicFramePr/>
                <a:graphic xmlns:a="http://schemas.openxmlformats.org/drawingml/2006/main">
                  <a:graphicData uri="http://schemas.microsoft.com/office/word/2010/wordprocessingShape">
                    <wps:wsp>
                      <wps:cNvCnPr/>
                      <wps:spPr>
                        <a:xfrm flipV="1">
                          <a:off x="0" y="0"/>
                          <a:ext cx="5928360" cy="45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E94936"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3.3pt" to="463.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" strokecolor="windowText" strokeweight=".5pt">
                <v:stroke joinstyle="miter"/>
              </v:line>
            </w:pict>
          </mc:Fallback>
        </mc:AlternateContent>
      </w:r>
      <w:r w:rsidR="009B6969">
        <w:t>Week 5: October 4</w:t>
      </w:r>
    </w:p>
    <w:p w14:paraId="00F0C511" w14:textId="6D035B7D" w:rsidR="00F87D7B" w:rsidRPr="00B66040" w:rsidRDefault="00B07126" w:rsidP="00E15462">
      <w:pPr>
        <w:pStyle w:val="Heading2"/>
      </w:pPr>
      <w:r w:rsidRPr="00B66040">
        <w:t>Weekly reflection</w:t>
      </w:r>
    </w:p>
    <w:p w14:paraId="2FC4C5B7" w14:textId="053A7BE3" w:rsidR="00F87D7B" w:rsidRPr="00B66040" w:rsidRDefault="00F87D7B" w:rsidP="00E15462">
      <w:pPr>
        <w:pStyle w:val="Heading2"/>
      </w:pPr>
      <w:r w:rsidRPr="00B66040">
        <w:t xml:space="preserve">Tutorial </w:t>
      </w:r>
    </w:p>
    <w:p w14:paraId="30D85276" w14:textId="77777777" w:rsidR="00F87D7B" w:rsidRPr="002C7D20" w:rsidRDefault="00F87D7B" w:rsidP="00E15462">
      <w:pPr>
        <w:pStyle w:val="Heading2"/>
      </w:pPr>
      <w:r w:rsidRPr="002C7D20">
        <w:t>Topics:</w:t>
      </w:r>
    </w:p>
    <w:p w14:paraId="37D38262" w14:textId="77777777" w:rsidR="00F87D7B" w:rsidRDefault="00F87D7B" w:rsidP="00F87D7B">
      <w:pPr>
        <w:numPr>
          <w:ilvl w:val="0"/>
          <w:numId w:val="11"/>
        </w:numPr>
        <w:ind w:left="1080"/>
        <w:rPr>
          <w:rFonts w:cs="Arial"/>
          <w:b w:val="0"/>
        </w:rPr>
      </w:pPr>
      <w:r w:rsidRPr="00E83E65">
        <w:rPr>
          <w:rFonts w:cs="Arial"/>
          <w:b w:val="0"/>
        </w:rPr>
        <w:t>Working with Adolescents</w:t>
      </w:r>
    </w:p>
    <w:p w14:paraId="01F5F4F4" w14:textId="77777777" w:rsidR="00F87D7B" w:rsidRPr="00E83E65" w:rsidRDefault="00F87D7B" w:rsidP="00F87D7B">
      <w:pPr>
        <w:ind w:left="1440"/>
        <w:rPr>
          <w:rFonts w:cs="Arial"/>
          <w:b w:val="0"/>
        </w:rPr>
      </w:pPr>
    </w:p>
    <w:p w14:paraId="53C2F24E" w14:textId="11E9AEEB" w:rsidR="00F87D7B" w:rsidRDefault="00F87D7B" w:rsidP="00F87D7B">
      <w:pPr>
        <w:rPr>
          <w:rFonts w:cs="Arial"/>
          <w:b w:val="0"/>
          <w:bCs/>
        </w:rPr>
      </w:pPr>
      <w:r w:rsidRPr="00B07126">
        <w:rPr>
          <w:rFonts w:cs="Arial"/>
          <w:b w:val="0"/>
          <w:bCs/>
        </w:rPr>
        <w:t xml:space="preserve"> Readings:</w:t>
      </w:r>
      <w:r w:rsidR="00982C6A" w:rsidRPr="00B07126">
        <w:rPr>
          <w:rFonts w:cs="Arial"/>
          <w:b w:val="0"/>
          <w:bCs/>
        </w:rPr>
        <w:t xml:space="preserve"> TBD</w:t>
      </w:r>
    </w:p>
    <w:p w14:paraId="4CE819A7" w14:textId="77777777" w:rsidR="00B66040" w:rsidRPr="00B07126" w:rsidRDefault="00B66040" w:rsidP="00F87D7B">
      <w:pPr>
        <w:rPr>
          <w:rFonts w:cs="Arial"/>
          <w:b w:val="0"/>
          <w:bCs/>
        </w:rPr>
      </w:pPr>
    </w:p>
    <w:p w14:paraId="155E2665" w14:textId="4668D09A" w:rsidR="00252813" w:rsidRDefault="00F87D7B" w:rsidP="00E15462">
      <w:pPr>
        <w:pStyle w:val="Heading2"/>
      </w:pPr>
      <w:r w:rsidRPr="009B6969">
        <w:t>Week 6: October 1</w:t>
      </w:r>
      <w:r w:rsidR="008A4344" w:rsidRPr="009B6969">
        <w:t>1</w:t>
      </w:r>
      <w:r w:rsidRPr="009B6969">
        <w:t xml:space="preserve"> Reading Week – Enjoy! </w:t>
      </w:r>
    </w:p>
    <w:p w14:paraId="11ED5108" w14:textId="77777777" w:rsidR="003400CB" w:rsidRDefault="003400CB">
      <w:pPr>
        <w:rPr>
          <w:rFonts w:eastAsia="MS Gothic" w:cs="Arial"/>
          <w:szCs w:val="24"/>
          <w:shd w:val="clear" w:color="auto" w:fill="FFFFFF"/>
          <w:lang w:val="en-GB"/>
        </w:rPr>
      </w:pPr>
      <w:r>
        <w:br w:type="page"/>
      </w:r>
    </w:p>
    <w:p w14:paraId="0ACEC25D" w14:textId="7A47073B" w:rsidR="009B6969" w:rsidRDefault="00E15462" w:rsidP="00E15462">
      <w:pPr>
        <w:pStyle w:val="Heading2"/>
      </w:pPr>
      <w:r w:rsidRPr="00E15462">
        <w:rPr>
          <w:noProof/>
          <w:shd w:val="clear" w:color="auto" w:fill="auto"/>
        </w:rPr>
        <w:lastRenderedPageBreak/>
        <mc:AlternateContent>
          <mc:Choice Requires="wps">
            <w:drawing>
              <wp:anchor distT="0" distB="0" distL="114300" distR="114300" simplePos="0" relativeHeight="251662336" behindDoc="0" locked="0" layoutInCell="1" allowOverlap="1" wp14:anchorId="7E055650" wp14:editId="2D1D7EF5">
                <wp:simplePos x="0" y="0"/>
                <wp:positionH relativeFrom="column">
                  <wp:posOffset>0</wp:posOffset>
                </wp:positionH>
                <wp:positionV relativeFrom="paragraph">
                  <wp:posOffset>167005</wp:posOffset>
                </wp:positionV>
                <wp:extent cx="5928360" cy="45720"/>
                <wp:effectExtent l="0" t="0" r="34290" b="30480"/>
                <wp:wrapNone/>
                <wp:docPr id="6" name="Straight Connector 6"/>
                <wp:cNvGraphicFramePr/>
                <a:graphic xmlns:a="http://schemas.openxmlformats.org/drawingml/2006/main">
                  <a:graphicData uri="http://schemas.microsoft.com/office/word/2010/wordprocessingShape">
                    <wps:wsp>
                      <wps:cNvCnPr/>
                      <wps:spPr>
                        <a:xfrm flipV="1">
                          <a:off x="0" y="0"/>
                          <a:ext cx="5928360" cy="457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4E8E16"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15pt" to="46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" strokecolor="windowText" strokeweight=".5pt">
                <v:stroke joinstyle="miter"/>
              </v:line>
            </w:pict>
          </mc:Fallback>
        </mc:AlternateContent>
      </w:r>
      <w:r w:rsidR="00F87D7B" w:rsidRPr="009B6969">
        <w:t xml:space="preserve">Week 7: October </w:t>
      </w:r>
      <w:r w:rsidR="008A4344" w:rsidRPr="009B6969">
        <w:t>18</w:t>
      </w:r>
    </w:p>
    <w:p w14:paraId="52AFD931" w14:textId="20828BD2" w:rsidR="00252813" w:rsidRDefault="00330013" w:rsidP="009B6969">
      <w:r>
        <w:t>Tutorial</w:t>
      </w:r>
    </w:p>
    <w:p w14:paraId="1C767B86" w14:textId="276DB064" w:rsidR="00F87D7B" w:rsidRPr="009B6969" w:rsidRDefault="009B6969" w:rsidP="009B6969">
      <w:pPr>
        <w:rPr>
          <w:rFonts w:cs="Arial"/>
          <w:iCs/>
          <w:szCs w:val="24"/>
        </w:rPr>
      </w:pPr>
      <w:r>
        <w:t>Weekly Reflection</w:t>
      </w:r>
    </w:p>
    <w:p w14:paraId="6F15D670" w14:textId="77777777" w:rsidR="00F87D7B" w:rsidRPr="002C7D20" w:rsidRDefault="00F87D7B" w:rsidP="00E15462">
      <w:pPr>
        <w:pStyle w:val="Heading2"/>
      </w:pPr>
      <w:r w:rsidRPr="002C7D20">
        <w:t>Topics:</w:t>
      </w:r>
    </w:p>
    <w:p w14:paraId="33D066AC" w14:textId="614BE71A" w:rsidR="00F87D7B" w:rsidRDefault="00F87D7B" w:rsidP="00F87D7B">
      <w:pPr>
        <w:pStyle w:val="ListParagraph"/>
        <w:numPr>
          <w:ilvl w:val="0"/>
          <w:numId w:val="39"/>
        </w:numPr>
        <w:rPr>
          <w:rFonts w:ascii="Arial" w:hAnsi="Arial" w:cs="Arial"/>
          <w:b w:val="0"/>
          <w:bCs/>
          <w:sz w:val="24"/>
          <w:szCs w:val="24"/>
        </w:rPr>
      </w:pPr>
      <w:r w:rsidRPr="00F85BB1">
        <w:rPr>
          <w:rFonts w:ascii="Arial" w:hAnsi="Arial" w:cs="Arial"/>
          <w:b w:val="0"/>
          <w:bCs/>
          <w:sz w:val="24"/>
          <w:szCs w:val="24"/>
        </w:rPr>
        <w:t xml:space="preserve">Narrative theory  </w:t>
      </w:r>
    </w:p>
    <w:p w14:paraId="37EDBCDE" w14:textId="7E2A6EA6" w:rsidR="00982C6A" w:rsidRPr="00F85BB1" w:rsidRDefault="00982C6A" w:rsidP="00F87D7B">
      <w:pPr>
        <w:pStyle w:val="ListParagraph"/>
        <w:numPr>
          <w:ilvl w:val="0"/>
          <w:numId w:val="39"/>
        </w:numPr>
        <w:rPr>
          <w:rFonts w:ascii="Arial" w:hAnsi="Arial" w:cs="Arial"/>
          <w:b w:val="0"/>
          <w:bCs/>
          <w:sz w:val="24"/>
          <w:szCs w:val="24"/>
        </w:rPr>
      </w:pPr>
      <w:r>
        <w:rPr>
          <w:rFonts w:ascii="Arial" w:hAnsi="Arial" w:cs="Arial"/>
          <w:b w:val="0"/>
          <w:bCs/>
          <w:sz w:val="24"/>
          <w:szCs w:val="24"/>
        </w:rPr>
        <w:t xml:space="preserve">Feminist theory </w:t>
      </w:r>
    </w:p>
    <w:p w14:paraId="5CFFA22F" w14:textId="26EFDB8F" w:rsidR="00F87D7B" w:rsidRPr="00330013" w:rsidRDefault="00330013" w:rsidP="00F87D7B">
      <w:pPr>
        <w:rPr>
          <w:rFonts w:cs="Arial"/>
          <w:b w:val="0"/>
          <w:bCs/>
        </w:rPr>
      </w:pPr>
      <w:r>
        <w:rPr>
          <w:rFonts w:cs="Arial"/>
        </w:rPr>
        <w:t>Watch</w:t>
      </w:r>
      <w:r w:rsidR="00F87D7B" w:rsidRPr="000C4A01">
        <w:rPr>
          <w:rFonts w:cs="Arial"/>
        </w:rPr>
        <w:t>:</w:t>
      </w:r>
      <w:r>
        <w:rPr>
          <w:rFonts w:cs="Arial"/>
        </w:rPr>
        <w:br/>
      </w:r>
      <w:r w:rsidRPr="00330013">
        <w:rPr>
          <w:rFonts w:cs="Arial"/>
          <w:b w:val="0"/>
          <w:bCs/>
        </w:rPr>
        <w:t>https://www.youtube.com/watch?v=JRci2V8PxW4</w:t>
      </w:r>
    </w:p>
    <w:p w14:paraId="301C6178" w14:textId="77777777" w:rsidR="00A72D4D" w:rsidRPr="000C4A01" w:rsidRDefault="00A72D4D" w:rsidP="00F87D7B">
      <w:pPr>
        <w:rPr>
          <w:rFonts w:cs="Arial"/>
          <w:b w:val="0"/>
        </w:rPr>
      </w:pPr>
    </w:p>
    <w:p w14:paraId="637ABA5F" w14:textId="2718FE75" w:rsidR="00F87D7B" w:rsidRPr="00E15462" w:rsidRDefault="00E15462" w:rsidP="00E15462">
      <w:pPr>
        <w:pStyle w:val="Heading2"/>
      </w:pPr>
      <w:r w:rsidRPr="00E15462">
        <w:rPr>
          <w:noProof/>
          <w:shd w:val="clear" w:color="auto" w:fill="auto"/>
        </w:rPr>
        <mc:AlternateContent>
          <mc:Choice Requires="wps">
            <w:drawing>
              <wp:anchor distT="0" distB="0" distL="114300" distR="114300" simplePos="0" relativeHeight="251660288" behindDoc="0" locked="0" layoutInCell="1" allowOverlap="1" wp14:anchorId="04E6A174" wp14:editId="65BFE159">
                <wp:simplePos x="0" y="0"/>
                <wp:positionH relativeFrom="column">
                  <wp:posOffset>6985</wp:posOffset>
                </wp:positionH>
                <wp:positionV relativeFrom="paragraph">
                  <wp:posOffset>310515</wp:posOffset>
                </wp:positionV>
                <wp:extent cx="5928360" cy="457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5928360" cy="45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45A23"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4.45pt" to="467.3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" strokecolor="black [3213]" strokeweight=".5pt">
                <v:stroke joinstyle="miter"/>
              </v:line>
            </w:pict>
          </mc:Fallback>
        </mc:AlternateContent>
      </w:r>
      <w:r w:rsidRPr="00E15462">
        <w:rPr>
          <w:noProof/>
          <w:shd w:val="clear" w:color="auto" w:fill="auto"/>
        </w:rPr>
        <mc:AlternateContent>
          <mc:Choice Requires="wpi">
            <w:drawing>
              <wp:anchor distT="0" distB="0" distL="114300" distR="114300" simplePos="0" relativeHeight="251659264" behindDoc="0" locked="0" layoutInCell="1" allowOverlap="1" wp14:anchorId="6C3F5855" wp14:editId="53E5C240">
                <wp:simplePos x="0" y="0"/>
                <wp:positionH relativeFrom="column">
                  <wp:posOffset>7320</wp:posOffset>
                </wp:positionH>
                <wp:positionV relativeFrom="paragraph">
                  <wp:posOffset>378795</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type w14:anchorId="35F3CE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pt;margin-top:29.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">
                <v:imagedata r:id="rId26" o:title=""/>
              </v:shape>
            </w:pict>
          </mc:Fallback>
        </mc:AlternateContent>
      </w:r>
      <w:r w:rsidR="00F87D7B" w:rsidRPr="00E15462">
        <w:t>Week 8: October 2</w:t>
      </w:r>
      <w:r w:rsidR="008A4344" w:rsidRPr="00E15462">
        <w:t>5</w:t>
      </w:r>
    </w:p>
    <w:p w14:paraId="764CBBAE" w14:textId="77777777" w:rsidR="00F87D7B" w:rsidRPr="00E83E65" w:rsidRDefault="00F87D7B" w:rsidP="00E15462">
      <w:pPr>
        <w:pStyle w:val="Heading2"/>
      </w:pPr>
      <w:r>
        <w:t>NO TUTORIAL THIS WEEK</w:t>
      </w:r>
    </w:p>
    <w:p w14:paraId="78C8F4FF" w14:textId="77777777" w:rsidR="00F87D7B" w:rsidRPr="00B66040" w:rsidRDefault="00F87D7B" w:rsidP="00BA06BB">
      <w:pPr>
        <w:pStyle w:val="Heading3"/>
        <w:rPr>
          <w:b/>
          <w:bCs/>
        </w:rPr>
      </w:pPr>
      <w:r w:rsidRPr="00B66040">
        <w:rPr>
          <w:b/>
          <w:bCs/>
        </w:rPr>
        <w:t>Topics:</w:t>
      </w:r>
    </w:p>
    <w:p w14:paraId="506BE554" w14:textId="77777777" w:rsidR="00F87D7B" w:rsidRPr="00F85BB1" w:rsidRDefault="00F87D7B" w:rsidP="00F87D7B">
      <w:pPr>
        <w:pStyle w:val="ListParagraph"/>
        <w:numPr>
          <w:ilvl w:val="0"/>
          <w:numId w:val="40"/>
        </w:numPr>
        <w:rPr>
          <w:rFonts w:ascii="Arial" w:hAnsi="Arial" w:cs="Arial"/>
          <w:b w:val="0"/>
          <w:bCs/>
          <w:sz w:val="24"/>
          <w:szCs w:val="24"/>
        </w:rPr>
      </w:pPr>
      <w:r w:rsidRPr="00F85BB1">
        <w:rPr>
          <w:rFonts w:ascii="Arial" w:hAnsi="Arial" w:cs="Arial"/>
          <w:b w:val="0"/>
          <w:bCs/>
          <w:sz w:val="24"/>
          <w:szCs w:val="24"/>
        </w:rPr>
        <w:t>Trauma Informed, Indigenous Holistic Theory</w:t>
      </w:r>
    </w:p>
    <w:p w14:paraId="6301E33E" w14:textId="77777777" w:rsidR="00F87D7B" w:rsidRPr="00F85BB1" w:rsidRDefault="00F87D7B" w:rsidP="00F87D7B">
      <w:pPr>
        <w:pStyle w:val="ListParagraph"/>
        <w:numPr>
          <w:ilvl w:val="0"/>
          <w:numId w:val="40"/>
        </w:numPr>
        <w:rPr>
          <w:rFonts w:ascii="Arial" w:hAnsi="Arial" w:cs="Arial"/>
          <w:b w:val="0"/>
          <w:bCs/>
          <w:sz w:val="24"/>
          <w:szCs w:val="24"/>
        </w:rPr>
      </w:pPr>
      <w:r>
        <w:rPr>
          <w:rFonts w:ascii="Arial" w:hAnsi="Arial" w:cs="Arial"/>
          <w:b w:val="0"/>
          <w:bCs/>
          <w:sz w:val="24"/>
          <w:szCs w:val="24"/>
        </w:rPr>
        <w:t>Working with Children and Youth</w:t>
      </w:r>
    </w:p>
    <w:p w14:paraId="5A77C013" w14:textId="7E665039" w:rsidR="00F87D7B" w:rsidRPr="00F85BB1" w:rsidRDefault="00F87D7B" w:rsidP="00F87D7B">
      <w:pPr>
        <w:pStyle w:val="ListParagraph"/>
        <w:numPr>
          <w:ilvl w:val="1"/>
          <w:numId w:val="40"/>
        </w:numPr>
        <w:rPr>
          <w:rFonts w:ascii="Arial" w:hAnsi="Arial" w:cs="Arial"/>
          <w:b w:val="0"/>
          <w:bCs/>
          <w:sz w:val="24"/>
          <w:szCs w:val="24"/>
        </w:rPr>
      </w:pPr>
      <w:r w:rsidRPr="00F85BB1">
        <w:rPr>
          <w:rFonts w:ascii="Arial" w:hAnsi="Arial" w:cs="Arial"/>
          <w:b w:val="0"/>
          <w:bCs/>
          <w:i/>
          <w:sz w:val="24"/>
          <w:szCs w:val="24"/>
        </w:rPr>
        <w:t xml:space="preserve">Guest Lecture </w:t>
      </w:r>
      <w:r w:rsidR="00413E6D">
        <w:rPr>
          <w:rFonts w:ascii="Arial" w:hAnsi="Arial" w:cs="Arial"/>
          <w:b w:val="0"/>
          <w:bCs/>
          <w:i/>
          <w:sz w:val="24"/>
          <w:szCs w:val="24"/>
        </w:rPr>
        <w:t>TBA</w:t>
      </w:r>
    </w:p>
    <w:p w14:paraId="3F109116" w14:textId="781FB383" w:rsidR="00F87D7B" w:rsidRPr="000C4A01" w:rsidRDefault="00413E6D" w:rsidP="00F87D7B">
      <w:pPr>
        <w:rPr>
          <w:rFonts w:cs="Arial"/>
          <w:b w:val="0"/>
        </w:rPr>
      </w:pPr>
      <w:r>
        <w:rPr>
          <w:rFonts w:cs="Arial"/>
          <w:bCs/>
        </w:rPr>
        <w:t>Readings TBD</w:t>
      </w:r>
    </w:p>
    <w:p w14:paraId="1D78CB95" w14:textId="77777777" w:rsidR="00F87D7B" w:rsidRPr="00E83E65" w:rsidRDefault="00F87D7B" w:rsidP="00F87D7B">
      <w:pPr>
        <w:rPr>
          <w:lang w:val="en-GB"/>
        </w:rPr>
      </w:pPr>
    </w:p>
    <w:p w14:paraId="3E26E600" w14:textId="5E281AA5" w:rsidR="00F87D7B" w:rsidRDefault="00F87D7B" w:rsidP="009B6969">
      <w:pPr>
        <w:pBdr>
          <w:bottom w:val="single" w:sz="4" w:space="1" w:color="auto"/>
        </w:pBdr>
      </w:pPr>
      <w:r w:rsidRPr="002C7D20">
        <w:t xml:space="preserve">Week </w:t>
      </w:r>
      <w:r>
        <w:t>9</w:t>
      </w:r>
      <w:r w:rsidRPr="002C7D20">
        <w:t>:</w:t>
      </w:r>
      <w:r>
        <w:t xml:space="preserve"> November </w:t>
      </w:r>
      <w:r w:rsidR="008A4344">
        <w:t>1</w:t>
      </w:r>
    </w:p>
    <w:p w14:paraId="778F3AAC" w14:textId="76904D03" w:rsidR="00413E6D" w:rsidRPr="00410550" w:rsidRDefault="00413E6D" w:rsidP="00E15462">
      <w:pPr>
        <w:pStyle w:val="Heading2"/>
      </w:pPr>
      <w:r>
        <w:t>Tutorial</w:t>
      </w:r>
      <w:r w:rsidR="00410550">
        <w:br/>
      </w:r>
      <w:r w:rsidR="00410550" w:rsidRPr="00410550">
        <w:t>- CBT in practice</w:t>
      </w:r>
    </w:p>
    <w:p w14:paraId="33C07996" w14:textId="1B99D50E" w:rsidR="00F87D7B" w:rsidRPr="002C7D20" w:rsidRDefault="00F87D7B" w:rsidP="00E15462">
      <w:pPr>
        <w:pStyle w:val="Heading2"/>
      </w:pPr>
      <w:r w:rsidRPr="002C7D20">
        <w:t>Topics:</w:t>
      </w:r>
    </w:p>
    <w:p w14:paraId="7A054FEC" w14:textId="77777777" w:rsidR="00F87D7B" w:rsidRDefault="00F87D7B" w:rsidP="00F87D7B">
      <w:pPr>
        <w:pStyle w:val="ListParagraph"/>
        <w:numPr>
          <w:ilvl w:val="0"/>
          <w:numId w:val="39"/>
        </w:numPr>
        <w:rPr>
          <w:rFonts w:ascii="Arial" w:hAnsi="Arial" w:cs="Arial"/>
          <w:b w:val="0"/>
          <w:bCs/>
          <w:sz w:val="24"/>
          <w:szCs w:val="24"/>
        </w:rPr>
      </w:pPr>
      <w:r>
        <w:rPr>
          <w:rFonts w:ascii="Arial" w:hAnsi="Arial" w:cs="Arial"/>
          <w:b w:val="0"/>
          <w:bCs/>
          <w:sz w:val="24"/>
          <w:szCs w:val="24"/>
        </w:rPr>
        <w:t>Cognitive Behavioural Therapy (CBT)</w:t>
      </w:r>
    </w:p>
    <w:p w14:paraId="38D8082C" w14:textId="7B37267F" w:rsidR="00F87D7B" w:rsidRPr="00C9505A" w:rsidRDefault="00413E6D" w:rsidP="00413E6D">
      <w:pPr>
        <w:rPr>
          <w:rFonts w:cs="Arial"/>
          <w:b w:val="0"/>
          <w:bCs/>
          <w:szCs w:val="24"/>
        </w:rPr>
      </w:pPr>
      <w:r>
        <w:rPr>
          <w:rFonts w:cs="Arial"/>
          <w:szCs w:val="24"/>
        </w:rPr>
        <w:t xml:space="preserve">Readings: </w:t>
      </w:r>
      <w:r w:rsidR="00C9505A">
        <w:rPr>
          <w:rFonts w:cs="Arial"/>
          <w:szCs w:val="24"/>
        </w:rPr>
        <w:br/>
      </w:r>
      <w:r w:rsidR="00C9505A" w:rsidRPr="00C9505A">
        <w:rPr>
          <w:rFonts w:cs="Arial"/>
          <w:b w:val="0"/>
          <w:bCs/>
          <w:color w:val="212121"/>
          <w:szCs w:val="24"/>
          <w:shd w:val="clear" w:color="auto" w:fill="FFFFFF"/>
        </w:rPr>
        <w:t>Nowrouzi, B., Manassis, K., Jones, E., Bobinski, T., &amp; Mushquash, C. J. (2015). Translating Anxiety-Focused CBT for Youth in a First Nations Context in Northwestern Ontario. </w:t>
      </w:r>
      <w:r w:rsidR="00C9505A" w:rsidRPr="00C9505A">
        <w:rPr>
          <w:rFonts w:cs="Arial"/>
          <w:b w:val="0"/>
          <w:bCs/>
          <w:i/>
          <w:iCs/>
          <w:color w:val="212121"/>
          <w:szCs w:val="24"/>
          <w:shd w:val="clear" w:color="auto" w:fill="FFFFFF"/>
        </w:rPr>
        <w:t>Journal of the Canadian Academy of Child and Adolescent Psychiatry = Journal de l'Academie canadienne de psychiatrie de l'enfant et de l'adolescent</w:t>
      </w:r>
      <w:r w:rsidR="00C9505A" w:rsidRPr="00C9505A">
        <w:rPr>
          <w:rFonts w:cs="Arial"/>
          <w:b w:val="0"/>
          <w:bCs/>
          <w:color w:val="212121"/>
          <w:szCs w:val="24"/>
          <w:shd w:val="clear" w:color="auto" w:fill="FFFFFF"/>
        </w:rPr>
        <w:t>, </w:t>
      </w:r>
      <w:r w:rsidR="00C9505A" w:rsidRPr="00C9505A">
        <w:rPr>
          <w:rFonts w:cs="Arial"/>
          <w:b w:val="0"/>
          <w:bCs/>
          <w:i/>
          <w:iCs/>
          <w:color w:val="212121"/>
          <w:szCs w:val="24"/>
          <w:shd w:val="clear" w:color="auto" w:fill="FFFFFF"/>
        </w:rPr>
        <w:t>24</w:t>
      </w:r>
      <w:r w:rsidR="00C9505A" w:rsidRPr="00C9505A">
        <w:rPr>
          <w:rFonts w:cs="Arial"/>
          <w:b w:val="0"/>
          <w:bCs/>
          <w:color w:val="212121"/>
          <w:szCs w:val="24"/>
          <w:shd w:val="clear" w:color="auto" w:fill="FFFFFF"/>
        </w:rPr>
        <w:t>(1), 33–40.</w:t>
      </w:r>
      <w:r w:rsidR="00410550">
        <w:rPr>
          <w:rFonts w:cs="Arial"/>
          <w:b w:val="0"/>
          <w:bCs/>
          <w:color w:val="212121"/>
          <w:szCs w:val="24"/>
          <w:shd w:val="clear" w:color="auto" w:fill="FFFFFF"/>
        </w:rPr>
        <w:br/>
      </w:r>
      <w:r w:rsidR="00410550" w:rsidRPr="00410550">
        <w:rPr>
          <w:rFonts w:cs="Arial"/>
          <w:b w:val="0"/>
          <w:bCs/>
          <w:szCs w:val="24"/>
        </w:rPr>
        <w:t>https://www.ncbi.nlm.nih.gov/pmc/articles/PMC4357332/</w:t>
      </w:r>
    </w:p>
    <w:p w14:paraId="0CA0E4DF" w14:textId="77777777" w:rsidR="00F87D7B" w:rsidRDefault="00F87D7B" w:rsidP="00F87D7B"/>
    <w:p w14:paraId="1378FDE1" w14:textId="3C7C2467" w:rsidR="00F87D7B" w:rsidRDefault="00F87D7B" w:rsidP="009B6969">
      <w:pPr>
        <w:pBdr>
          <w:bottom w:val="single" w:sz="4" w:space="1" w:color="auto"/>
        </w:pBdr>
      </w:pPr>
      <w:r w:rsidRPr="002C7D20">
        <w:t xml:space="preserve">Week </w:t>
      </w:r>
      <w:r>
        <w:t>10</w:t>
      </w:r>
      <w:r w:rsidRPr="002C7D20">
        <w:t>:</w:t>
      </w:r>
      <w:r>
        <w:t xml:space="preserve"> November </w:t>
      </w:r>
      <w:r w:rsidR="008A4344">
        <w:t>8</w:t>
      </w:r>
    </w:p>
    <w:p w14:paraId="23B0636D" w14:textId="18036830" w:rsidR="00F87D7B" w:rsidRDefault="00F87D7B" w:rsidP="00F87D7B">
      <w:pPr>
        <w:rPr>
          <w:rFonts w:cs="Arial"/>
          <w:szCs w:val="24"/>
        </w:rPr>
      </w:pPr>
    </w:p>
    <w:p w14:paraId="53AE89A2" w14:textId="77777777" w:rsidR="00B66040" w:rsidRDefault="009E3695" w:rsidP="00E15462">
      <w:pPr>
        <w:pStyle w:val="Heading2"/>
      </w:pPr>
      <w:r>
        <w:t xml:space="preserve">Tutorial: </w:t>
      </w:r>
      <w:r>
        <w:br/>
        <w:t>- DBT in a clinical setting</w:t>
      </w:r>
      <w:r w:rsidR="003B12D4">
        <w:t>, skills required</w:t>
      </w:r>
      <w:r>
        <w:br/>
      </w:r>
    </w:p>
    <w:p w14:paraId="63523EDC" w14:textId="754E30AE" w:rsidR="00F87D7B" w:rsidRPr="002C7D20" w:rsidRDefault="00F87D7B" w:rsidP="00E15462">
      <w:pPr>
        <w:pStyle w:val="Heading2"/>
      </w:pPr>
      <w:r w:rsidRPr="002C7D20">
        <w:t>Topics:</w:t>
      </w:r>
    </w:p>
    <w:p w14:paraId="654271D6" w14:textId="25DA528C" w:rsidR="00F87D7B" w:rsidRDefault="00F87D7B" w:rsidP="00F87D7B">
      <w:pPr>
        <w:pStyle w:val="ListParagraph"/>
        <w:numPr>
          <w:ilvl w:val="0"/>
          <w:numId w:val="39"/>
        </w:numPr>
        <w:rPr>
          <w:rFonts w:ascii="Arial" w:hAnsi="Arial" w:cs="Arial"/>
          <w:b w:val="0"/>
          <w:bCs/>
          <w:sz w:val="24"/>
          <w:szCs w:val="24"/>
        </w:rPr>
      </w:pPr>
      <w:r>
        <w:rPr>
          <w:rFonts w:ascii="Arial" w:hAnsi="Arial" w:cs="Arial"/>
          <w:b w:val="0"/>
          <w:bCs/>
          <w:sz w:val="24"/>
          <w:szCs w:val="24"/>
        </w:rPr>
        <w:t>Dialectical Behavioural Therapy (DBT)</w:t>
      </w:r>
    </w:p>
    <w:p w14:paraId="02EB5DEF" w14:textId="77777777" w:rsidR="00F87D7B" w:rsidRPr="00F85BB1" w:rsidRDefault="00F87D7B" w:rsidP="00F87D7B">
      <w:pPr>
        <w:pStyle w:val="ListParagraph"/>
        <w:numPr>
          <w:ilvl w:val="0"/>
          <w:numId w:val="39"/>
        </w:numPr>
        <w:rPr>
          <w:rFonts w:ascii="Arial" w:hAnsi="Arial" w:cs="Arial"/>
          <w:b w:val="0"/>
          <w:bCs/>
          <w:sz w:val="24"/>
          <w:szCs w:val="24"/>
        </w:rPr>
      </w:pPr>
      <w:r w:rsidRPr="00F85BB1">
        <w:rPr>
          <w:rFonts w:ascii="Arial" w:hAnsi="Arial" w:cs="Arial"/>
          <w:b w:val="0"/>
          <w:bCs/>
          <w:sz w:val="24"/>
          <w:szCs w:val="24"/>
        </w:rPr>
        <w:t xml:space="preserve">Working with Adults  </w:t>
      </w:r>
    </w:p>
    <w:p w14:paraId="4692B856" w14:textId="4332EDA4" w:rsidR="00F87D7B" w:rsidRPr="003B12D4" w:rsidRDefault="003B12D4" w:rsidP="003B12D4">
      <w:pPr>
        <w:rPr>
          <w:rFonts w:cs="Arial"/>
          <w:b w:val="0"/>
          <w:bCs/>
          <w:szCs w:val="24"/>
        </w:rPr>
      </w:pPr>
      <w:r>
        <w:rPr>
          <w:rFonts w:cs="Arial"/>
          <w:szCs w:val="24"/>
        </w:rPr>
        <w:t>Reading:</w:t>
      </w:r>
      <w:r>
        <w:rPr>
          <w:rFonts w:cs="Arial"/>
          <w:szCs w:val="24"/>
        </w:rPr>
        <w:br/>
      </w:r>
      <w:r w:rsidRPr="003B12D4">
        <w:rPr>
          <w:rFonts w:cs="Arial"/>
          <w:b w:val="0"/>
          <w:bCs/>
          <w:szCs w:val="24"/>
        </w:rPr>
        <w:t>https://www.camh.ca/en/health-info/mental-illness-and-addiction-index/dialectical-behaviour-therapy</w:t>
      </w:r>
    </w:p>
    <w:p w14:paraId="05B69B14" w14:textId="77777777" w:rsidR="00F87D7B" w:rsidRPr="003B12D4" w:rsidRDefault="00F87D7B" w:rsidP="00F87D7B">
      <w:pPr>
        <w:rPr>
          <w:b w:val="0"/>
          <w:bCs/>
        </w:rPr>
      </w:pPr>
    </w:p>
    <w:p w14:paraId="37EC329E" w14:textId="77777777" w:rsidR="00F87D7B" w:rsidRDefault="00F87D7B" w:rsidP="00F87D7B"/>
    <w:p w14:paraId="7B5E9D3A" w14:textId="5B0176FC" w:rsidR="00F87D7B" w:rsidRDefault="00F87D7B" w:rsidP="009B6969">
      <w:pPr>
        <w:pBdr>
          <w:bottom w:val="single" w:sz="4" w:space="1" w:color="auto"/>
        </w:pBdr>
      </w:pPr>
      <w:r w:rsidRPr="002C7D20">
        <w:t xml:space="preserve">Week </w:t>
      </w:r>
      <w:r>
        <w:t>11</w:t>
      </w:r>
      <w:r w:rsidRPr="002C7D20">
        <w:t>:</w:t>
      </w:r>
      <w:r>
        <w:t xml:space="preserve"> November 1</w:t>
      </w:r>
      <w:r w:rsidR="008A4344">
        <w:t>5</w:t>
      </w:r>
    </w:p>
    <w:p w14:paraId="3A309399" w14:textId="0125D758" w:rsidR="00F87D7B" w:rsidRDefault="00F87D7B" w:rsidP="00F87D7B">
      <w:r>
        <w:br/>
      </w:r>
      <w:r w:rsidRPr="004556F8">
        <w:t xml:space="preserve">Tutorial </w:t>
      </w:r>
    </w:p>
    <w:p w14:paraId="749B36BC" w14:textId="661828A6" w:rsidR="00F87D7B" w:rsidRPr="00245E7A" w:rsidRDefault="00F87D7B" w:rsidP="00245E7A">
      <w:pPr>
        <w:rPr>
          <w:rFonts w:cs="Arial"/>
          <w:b w:val="0"/>
          <w:bCs/>
          <w:iCs/>
          <w:szCs w:val="24"/>
        </w:rPr>
      </w:pPr>
      <w:r w:rsidRPr="00245E7A">
        <w:rPr>
          <w:rFonts w:cs="Arial"/>
          <w:b w:val="0"/>
          <w:bCs/>
          <w:iCs/>
          <w:szCs w:val="24"/>
        </w:rPr>
        <w:t>Final Assignment Discussion</w:t>
      </w:r>
    </w:p>
    <w:p w14:paraId="018FC88E" w14:textId="77777777" w:rsidR="00F87D7B" w:rsidRPr="002C7D20" w:rsidRDefault="00F87D7B" w:rsidP="00E15462">
      <w:pPr>
        <w:pStyle w:val="Heading2"/>
      </w:pPr>
      <w:r w:rsidRPr="002C7D20">
        <w:t>Topics:</w:t>
      </w:r>
    </w:p>
    <w:p w14:paraId="040DA59D" w14:textId="77777777" w:rsidR="00F87D7B" w:rsidRPr="006D6920" w:rsidRDefault="00F87D7B" w:rsidP="00F87D7B">
      <w:pPr>
        <w:pStyle w:val="ListParagraph"/>
        <w:numPr>
          <w:ilvl w:val="0"/>
          <w:numId w:val="39"/>
        </w:numPr>
        <w:rPr>
          <w:rFonts w:ascii="Arial" w:hAnsi="Arial" w:cs="Arial"/>
          <w:b w:val="0"/>
          <w:bCs/>
          <w:sz w:val="24"/>
          <w:szCs w:val="24"/>
        </w:rPr>
      </w:pPr>
      <w:r>
        <w:rPr>
          <w:rFonts w:ascii="Arial" w:hAnsi="Arial" w:cs="Arial"/>
          <w:b w:val="0"/>
          <w:bCs/>
          <w:sz w:val="24"/>
          <w:szCs w:val="24"/>
        </w:rPr>
        <w:t>Attachment Theory</w:t>
      </w:r>
    </w:p>
    <w:p w14:paraId="1A972A17" w14:textId="30242C37" w:rsidR="00F87D7B" w:rsidRPr="000C4A01" w:rsidRDefault="00F87D7B" w:rsidP="00F87D7B">
      <w:pPr>
        <w:rPr>
          <w:rFonts w:cs="Arial"/>
          <w:b w:val="0"/>
        </w:rPr>
      </w:pPr>
      <w:r w:rsidRPr="000C4A01">
        <w:rPr>
          <w:rFonts w:cs="Arial"/>
          <w:bCs/>
        </w:rPr>
        <w:t xml:space="preserve"> Optional</w:t>
      </w:r>
      <w:r>
        <w:rPr>
          <w:rFonts w:cs="Arial"/>
          <w:b w:val="0"/>
        </w:rPr>
        <w:t xml:space="preserve"> </w:t>
      </w:r>
      <w:r w:rsidRPr="000C4A01">
        <w:rPr>
          <w:rFonts w:cs="Arial"/>
        </w:rPr>
        <w:t>Readings:</w:t>
      </w:r>
    </w:p>
    <w:p w14:paraId="20DDBC6F" w14:textId="5B535D00" w:rsidR="0085745C" w:rsidRPr="0085745C" w:rsidRDefault="008B14AC" w:rsidP="009B6969">
      <w:pPr>
        <w:pBdr>
          <w:bottom w:val="single" w:sz="4" w:space="1" w:color="auto"/>
        </w:pBdr>
        <w:rPr>
          <w:rFonts w:eastAsia="Calibri" w:cs="Arial"/>
          <w:b w:val="0"/>
          <w:color w:val="000000" w:themeColor="text1"/>
          <w:szCs w:val="24"/>
          <w:lang w:val="en-CA"/>
        </w:rPr>
      </w:pPr>
      <w:hyperlink r:id="rId27" w:history="1">
        <w:r w:rsidR="0085745C" w:rsidRPr="0085745C">
          <w:rPr>
            <w:rStyle w:val="Hyperlink"/>
            <w:rFonts w:eastAsia="Calibri" w:cs="Arial"/>
            <w:b w:val="0"/>
            <w:color w:val="000000" w:themeColor="text1"/>
            <w:szCs w:val="24"/>
            <w:u w:val="none"/>
            <w:lang w:val="en-CA"/>
          </w:rPr>
          <w:t>https://kidskinder.com.au/attachment-theory-in-childcare-setting/</w:t>
        </w:r>
      </w:hyperlink>
    </w:p>
    <w:p w14:paraId="1DEE363D" w14:textId="77777777" w:rsidR="0085745C" w:rsidRDefault="0085745C" w:rsidP="009B6969">
      <w:pPr>
        <w:pBdr>
          <w:bottom w:val="single" w:sz="4" w:space="1" w:color="auto"/>
        </w:pBdr>
        <w:rPr>
          <w:rFonts w:eastAsia="Calibri" w:cs="Arial"/>
          <w:b w:val="0"/>
          <w:szCs w:val="24"/>
          <w:lang w:val="en-CA"/>
        </w:rPr>
      </w:pPr>
    </w:p>
    <w:p w14:paraId="4FC2BEEA" w14:textId="70474A9C" w:rsidR="00F87D7B" w:rsidRDefault="00F87D7B" w:rsidP="009B6969">
      <w:pPr>
        <w:pBdr>
          <w:bottom w:val="single" w:sz="4" w:space="1" w:color="auto"/>
        </w:pBdr>
      </w:pPr>
      <w:r w:rsidRPr="002C7D20">
        <w:t xml:space="preserve">Week </w:t>
      </w:r>
      <w:r>
        <w:t>12</w:t>
      </w:r>
      <w:r w:rsidRPr="002C7D20">
        <w:t>:</w:t>
      </w:r>
      <w:r>
        <w:t xml:space="preserve"> November 2</w:t>
      </w:r>
      <w:r w:rsidR="008A4344">
        <w:t>2</w:t>
      </w:r>
    </w:p>
    <w:p w14:paraId="7D22FE55" w14:textId="77777777" w:rsidR="00F87D7B" w:rsidRPr="00E83E65" w:rsidRDefault="00F87D7B" w:rsidP="00F87D7B"/>
    <w:p w14:paraId="4283EF3A" w14:textId="4E15579A" w:rsidR="00F87D7B" w:rsidRDefault="00F87D7B" w:rsidP="00F87D7B">
      <w:r w:rsidRPr="004556F8">
        <w:t xml:space="preserve">Tutorial </w:t>
      </w:r>
    </w:p>
    <w:p w14:paraId="3E06810F" w14:textId="77777777" w:rsidR="00F87D7B" w:rsidRPr="002C7D20" w:rsidRDefault="00F87D7B" w:rsidP="00E15462">
      <w:pPr>
        <w:pStyle w:val="Heading2"/>
      </w:pPr>
      <w:r w:rsidRPr="002C7D20">
        <w:t>Topics:</w:t>
      </w:r>
    </w:p>
    <w:p w14:paraId="1A91F577" w14:textId="77777777" w:rsidR="00F87D7B" w:rsidRDefault="00F87D7B" w:rsidP="00F87D7B">
      <w:pPr>
        <w:pStyle w:val="ListParagraph"/>
        <w:numPr>
          <w:ilvl w:val="0"/>
          <w:numId w:val="39"/>
        </w:numPr>
        <w:rPr>
          <w:rFonts w:ascii="Arial" w:hAnsi="Arial" w:cs="Arial"/>
          <w:b w:val="0"/>
          <w:bCs/>
          <w:sz w:val="24"/>
          <w:szCs w:val="24"/>
        </w:rPr>
      </w:pPr>
      <w:r>
        <w:rPr>
          <w:rFonts w:ascii="Arial" w:hAnsi="Arial" w:cs="Arial"/>
          <w:b w:val="0"/>
          <w:bCs/>
          <w:sz w:val="24"/>
          <w:szCs w:val="24"/>
        </w:rPr>
        <w:t>Crisis Intervention</w:t>
      </w:r>
    </w:p>
    <w:p w14:paraId="6C82A7FA" w14:textId="77777777" w:rsidR="00F87D7B" w:rsidRPr="005C2088" w:rsidRDefault="00F87D7B" w:rsidP="00F87D7B">
      <w:pPr>
        <w:pStyle w:val="ListParagraph"/>
        <w:numPr>
          <w:ilvl w:val="0"/>
          <w:numId w:val="39"/>
        </w:numPr>
        <w:rPr>
          <w:rFonts w:ascii="Arial" w:hAnsi="Arial" w:cs="Arial"/>
          <w:b w:val="0"/>
          <w:bCs/>
          <w:sz w:val="24"/>
          <w:szCs w:val="24"/>
        </w:rPr>
      </w:pPr>
      <w:r w:rsidRPr="005C2088">
        <w:rPr>
          <w:rFonts w:ascii="Arial" w:hAnsi="Arial" w:cs="Arial"/>
          <w:b w:val="0"/>
          <w:bCs/>
          <w:sz w:val="24"/>
          <w:szCs w:val="24"/>
        </w:rPr>
        <w:t xml:space="preserve">After Life; Working in Grief and Loss </w:t>
      </w:r>
    </w:p>
    <w:p w14:paraId="6B73022D" w14:textId="77777777" w:rsidR="00F87D7B" w:rsidRPr="000C4A01" w:rsidRDefault="00F87D7B" w:rsidP="00F87D7B">
      <w:pPr>
        <w:rPr>
          <w:rFonts w:cs="Arial"/>
          <w:b w:val="0"/>
        </w:rPr>
      </w:pPr>
      <w:r w:rsidRPr="000C4A01">
        <w:rPr>
          <w:rFonts w:cs="Arial"/>
          <w:bCs/>
        </w:rPr>
        <w:t xml:space="preserve"> Core and Optional</w:t>
      </w:r>
      <w:r>
        <w:rPr>
          <w:rFonts w:cs="Arial"/>
          <w:b w:val="0"/>
        </w:rPr>
        <w:t xml:space="preserve"> </w:t>
      </w:r>
      <w:r w:rsidRPr="000C4A01">
        <w:rPr>
          <w:rFonts w:cs="Arial"/>
        </w:rPr>
        <w:t>Readings:</w:t>
      </w:r>
    </w:p>
    <w:p w14:paraId="65622B79" w14:textId="5EA8CD31" w:rsidR="00232E45" w:rsidRPr="00232E45" w:rsidRDefault="00232E45" w:rsidP="009B6969">
      <w:pPr>
        <w:pBdr>
          <w:bottom w:val="single" w:sz="4" w:space="1" w:color="auto"/>
        </w:pBdr>
        <w:rPr>
          <w:rFonts w:cs="Arial"/>
          <w:b w:val="0"/>
          <w:bCs/>
          <w:color w:val="000000" w:themeColor="text1"/>
          <w:szCs w:val="24"/>
          <w:shd w:val="clear" w:color="auto" w:fill="FCFCFC"/>
        </w:rPr>
      </w:pPr>
      <w:r w:rsidRPr="00232E45">
        <w:rPr>
          <w:rFonts w:cs="Arial"/>
          <w:b w:val="0"/>
          <w:bCs/>
          <w:color w:val="000000" w:themeColor="text1"/>
          <w:szCs w:val="24"/>
          <w:shd w:val="clear" w:color="auto" w:fill="FCFCFC"/>
        </w:rPr>
        <w:t>Ghelani, A. (2021). Knowledge and Skills for Social Workers on Mobile Crisis Intervention Teams. </w:t>
      </w:r>
      <w:r w:rsidRPr="00232E45">
        <w:rPr>
          <w:rFonts w:cs="Arial"/>
          <w:b w:val="0"/>
          <w:bCs/>
          <w:i/>
          <w:iCs/>
          <w:color w:val="000000" w:themeColor="text1"/>
          <w:szCs w:val="24"/>
          <w:shd w:val="clear" w:color="auto" w:fill="FCFCFC"/>
        </w:rPr>
        <w:t xml:space="preserve">Clinical Social Work Journal. </w:t>
      </w:r>
      <w:r w:rsidRPr="00232E45">
        <w:rPr>
          <w:rFonts w:cs="Arial"/>
          <w:b w:val="0"/>
          <w:bCs/>
          <w:color w:val="000000" w:themeColor="text1"/>
          <w:szCs w:val="24"/>
          <w:shd w:val="clear" w:color="auto" w:fill="FCFCFC"/>
        </w:rPr>
        <w:t xml:space="preserve"> </w:t>
      </w:r>
      <w:hyperlink r:id="rId28" w:history="1">
        <w:r w:rsidRPr="00232E45">
          <w:rPr>
            <w:rStyle w:val="Hyperlink"/>
            <w:rFonts w:cs="Arial"/>
            <w:b w:val="0"/>
            <w:bCs/>
            <w:color w:val="000000" w:themeColor="text1"/>
            <w:szCs w:val="24"/>
            <w:shd w:val="clear" w:color="auto" w:fill="FCFCFC"/>
          </w:rPr>
          <w:t>https://doi.org/10.1007/s10615-021-00823-x</w:t>
        </w:r>
      </w:hyperlink>
      <w:r w:rsidR="007251D8">
        <w:rPr>
          <w:rFonts w:cs="Arial"/>
          <w:b w:val="0"/>
          <w:bCs/>
          <w:color w:val="000000" w:themeColor="text1"/>
          <w:szCs w:val="24"/>
          <w:shd w:val="clear" w:color="auto" w:fill="FCFCFC"/>
        </w:rPr>
        <w:br/>
      </w:r>
    </w:p>
    <w:p w14:paraId="3585359A" w14:textId="0D10113E" w:rsidR="00232E45" w:rsidRPr="007251D8" w:rsidRDefault="007251D8" w:rsidP="009B6969">
      <w:pPr>
        <w:pBdr>
          <w:bottom w:val="single" w:sz="4" w:space="1" w:color="auto"/>
        </w:pBdr>
        <w:rPr>
          <w:rFonts w:cs="Arial"/>
          <w:b w:val="0"/>
          <w:bCs/>
          <w:color w:val="333333"/>
          <w:shd w:val="clear" w:color="auto" w:fill="FCFCFC"/>
        </w:rPr>
      </w:pPr>
      <w:r w:rsidRPr="007251D8">
        <w:rPr>
          <w:rFonts w:cs="Arial"/>
          <w:b w:val="0"/>
          <w:bCs/>
          <w:color w:val="000000" w:themeColor="text1"/>
          <w:shd w:val="clear" w:color="auto" w:fill="FCFCFC"/>
        </w:rPr>
        <w:t xml:space="preserve">Available: </w:t>
      </w:r>
      <w:hyperlink r:id="rId29" w:anchor="citeas" w:history="1">
        <w:r w:rsidRPr="007251D8">
          <w:rPr>
            <w:rStyle w:val="Hyperlink"/>
            <w:rFonts w:cs="Arial"/>
            <w:b w:val="0"/>
            <w:bCs/>
            <w:color w:val="000000" w:themeColor="text1"/>
            <w:shd w:val="clear" w:color="auto" w:fill="FCFCFC"/>
          </w:rPr>
          <w:t>https://link.springer.com/article/10.1007/s10615-021-00823-x#citeas</w:t>
        </w:r>
      </w:hyperlink>
      <w:r w:rsidRPr="007251D8">
        <w:rPr>
          <w:rFonts w:cs="Arial"/>
          <w:b w:val="0"/>
          <w:bCs/>
          <w:color w:val="000000" w:themeColor="text1"/>
          <w:shd w:val="clear" w:color="auto" w:fill="FCFCFC"/>
        </w:rPr>
        <w:br/>
      </w:r>
    </w:p>
    <w:p w14:paraId="17D22332" w14:textId="54437FDE" w:rsidR="00F87D7B" w:rsidRDefault="00F87D7B" w:rsidP="009B6969">
      <w:pPr>
        <w:pBdr>
          <w:bottom w:val="single" w:sz="4" w:space="1" w:color="auto"/>
        </w:pBdr>
      </w:pPr>
      <w:r w:rsidRPr="002C7D20">
        <w:t xml:space="preserve">Week </w:t>
      </w:r>
      <w:r>
        <w:t>13</w:t>
      </w:r>
      <w:r w:rsidRPr="002C7D20">
        <w:t>:</w:t>
      </w:r>
      <w:r>
        <w:t xml:space="preserve"> </w:t>
      </w:r>
      <w:r w:rsidR="008A4344">
        <w:t>November 29</w:t>
      </w:r>
    </w:p>
    <w:p w14:paraId="280743B5" w14:textId="0F4914FC" w:rsidR="00692B27" w:rsidRDefault="00692B27" w:rsidP="00E15462">
      <w:pPr>
        <w:pStyle w:val="Heading2"/>
      </w:pPr>
      <w:r>
        <w:t xml:space="preserve">Tutorial: Next steps, </w:t>
      </w:r>
      <w:r w:rsidR="00F023B7">
        <w:t>questions, application</w:t>
      </w:r>
    </w:p>
    <w:p w14:paraId="5338D445" w14:textId="1F129C6A" w:rsidR="00F87D7B" w:rsidRPr="002C7D20" w:rsidRDefault="00F87D7B" w:rsidP="00E15462">
      <w:pPr>
        <w:pStyle w:val="Heading2"/>
      </w:pPr>
      <w:r w:rsidRPr="002C7D20">
        <w:t>Topics:</w:t>
      </w:r>
    </w:p>
    <w:p w14:paraId="1DB80F39" w14:textId="054D2F3E" w:rsidR="004576F4" w:rsidRPr="004576F4" w:rsidRDefault="004576F4" w:rsidP="00F87D7B">
      <w:pPr>
        <w:pStyle w:val="ListParagraph"/>
        <w:numPr>
          <w:ilvl w:val="0"/>
          <w:numId w:val="39"/>
        </w:numPr>
        <w:rPr>
          <w:rFonts w:ascii="Arial" w:hAnsi="Arial" w:cs="Arial"/>
          <w:b w:val="0"/>
          <w:sz w:val="24"/>
          <w:szCs w:val="24"/>
        </w:rPr>
      </w:pPr>
      <w:r w:rsidRPr="004576F4">
        <w:rPr>
          <w:rFonts w:ascii="Arial" w:hAnsi="Arial" w:cs="Arial"/>
          <w:b w:val="0"/>
          <w:sz w:val="24"/>
          <w:szCs w:val="24"/>
        </w:rPr>
        <w:t>Video</w:t>
      </w:r>
    </w:p>
    <w:p w14:paraId="463443D1" w14:textId="6EB12A7E" w:rsidR="00F87D7B" w:rsidRPr="005C2088" w:rsidRDefault="00F87D7B" w:rsidP="00F87D7B">
      <w:pPr>
        <w:pStyle w:val="ListParagraph"/>
        <w:numPr>
          <w:ilvl w:val="0"/>
          <w:numId w:val="39"/>
        </w:numPr>
        <w:rPr>
          <w:rFonts w:cs="Arial"/>
          <w:b w:val="0"/>
        </w:rPr>
      </w:pPr>
      <w:r w:rsidRPr="005C2088">
        <w:rPr>
          <w:rFonts w:ascii="Arial" w:hAnsi="Arial" w:cs="Arial"/>
          <w:b w:val="0"/>
          <w:bCs/>
          <w:sz w:val="24"/>
          <w:szCs w:val="24"/>
        </w:rPr>
        <w:lastRenderedPageBreak/>
        <w:t xml:space="preserve">Wrapping up the Eclectic Approach  </w:t>
      </w:r>
    </w:p>
    <w:p w14:paraId="33917EA5" w14:textId="3A52B439" w:rsidR="006F6F60" w:rsidRDefault="006F6F60" w:rsidP="009B6969">
      <w:pPr>
        <w:pBdr>
          <w:bottom w:val="single" w:sz="4" w:space="1" w:color="auto"/>
        </w:pBdr>
      </w:pPr>
      <w:r w:rsidRPr="002C7D20">
        <w:t xml:space="preserve">Week </w:t>
      </w:r>
      <w:r>
        <w:t>14</w:t>
      </w:r>
      <w:r w:rsidRPr="002C7D20">
        <w:t>:</w:t>
      </w:r>
      <w:r>
        <w:t xml:space="preserve"> December 6</w:t>
      </w:r>
    </w:p>
    <w:p w14:paraId="029C2332" w14:textId="259D4415" w:rsidR="006F6F60" w:rsidRPr="005C2088" w:rsidRDefault="0054567E" w:rsidP="006F6F60">
      <w:pPr>
        <w:rPr>
          <w:rFonts w:cs="Arial"/>
          <w:b w:val="0"/>
          <w:szCs w:val="24"/>
        </w:rPr>
      </w:pPr>
      <w:r>
        <w:rPr>
          <w:rFonts w:cs="Arial"/>
          <w:b w:val="0"/>
          <w:bCs/>
          <w:szCs w:val="24"/>
        </w:rPr>
        <w:br/>
      </w:r>
      <w:r w:rsidR="00692B27">
        <w:rPr>
          <w:rFonts w:cs="Arial"/>
          <w:b w:val="0"/>
          <w:bCs/>
          <w:szCs w:val="24"/>
        </w:rPr>
        <w:t>N</w:t>
      </w:r>
      <w:r w:rsidR="006F6F60">
        <w:rPr>
          <w:rFonts w:cs="Arial"/>
          <w:b w:val="0"/>
          <w:bCs/>
          <w:szCs w:val="24"/>
        </w:rPr>
        <w:t>o readings!</w:t>
      </w:r>
    </w:p>
    <w:p w14:paraId="23C38E3F" w14:textId="37BC937F" w:rsidR="00345050" w:rsidRPr="002C7D20" w:rsidRDefault="00345050" w:rsidP="00345050">
      <w:pPr>
        <w:pStyle w:val="Heading4"/>
        <w:rPr>
          <w:rFonts w:cs="Arial"/>
        </w:rPr>
      </w:pPr>
    </w:p>
    <w:sectPr w:rsidR="00345050" w:rsidRPr="002C7D20" w:rsidSect="00166EF9">
      <w:headerReference w:type="default" r:id="rId30"/>
      <w:footerReference w:type="default" r:id="rId3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A5C3" w14:textId="77777777" w:rsidR="008B14AC" w:rsidRDefault="008B14AC" w:rsidP="003562E3">
      <w:r>
        <w:separator/>
      </w:r>
    </w:p>
  </w:endnote>
  <w:endnote w:type="continuationSeparator" w:id="0">
    <w:p w14:paraId="6CFC7E5B" w14:textId="77777777" w:rsidR="008B14AC" w:rsidRDefault="008B14AC"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F570" w14:textId="08E36173" w:rsidR="00B60A1B" w:rsidRDefault="00885D03" w:rsidP="00022776">
    <w:r>
      <w:rPr>
        <w:rStyle w:val="Strong"/>
        <w:rFonts w:ascii="Calibri" w:hAnsi="Calibri" w:cs="Calibri"/>
      </w:rPr>
      <w:t xml:space="preserve">SW </w:t>
    </w:r>
    <w:r w:rsidR="003B304B">
      <w:rPr>
        <w:rStyle w:val="Strong"/>
        <w:rFonts w:ascii="Calibri" w:hAnsi="Calibri" w:cs="Calibri"/>
      </w:rPr>
      <w:t>3E03</w:t>
    </w:r>
    <w:r w:rsidR="00DE446D" w:rsidRPr="005F68BC">
      <w:rPr>
        <w:rStyle w:val="Strong"/>
        <w:rFonts w:ascii="Calibri" w:hAnsi="Calibri" w:cs="Calibri"/>
      </w:rPr>
      <w:t xml:space="preserve">, </w:t>
    </w:r>
    <w:r>
      <w:rPr>
        <w:rStyle w:val="Strong"/>
        <w:rFonts w:ascii="Calibri" w:hAnsi="Calibri" w:cs="Calibri"/>
      </w:rPr>
      <w:t>Term 1, 2022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8AED" w14:textId="77777777" w:rsidR="008B14AC" w:rsidRDefault="008B14AC" w:rsidP="003562E3">
      <w:r>
        <w:separator/>
      </w:r>
    </w:p>
  </w:footnote>
  <w:footnote w:type="continuationSeparator" w:id="0">
    <w:p w14:paraId="174FA67D" w14:textId="77777777" w:rsidR="008B14AC" w:rsidRDefault="008B14AC"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542F1"/>
    <w:multiLevelType w:val="hybridMultilevel"/>
    <w:tmpl w:val="C42C5D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E11D6"/>
    <w:multiLevelType w:val="hybridMultilevel"/>
    <w:tmpl w:val="D5E8B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872BAD"/>
    <w:multiLevelType w:val="hybridMultilevel"/>
    <w:tmpl w:val="A676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E79CF"/>
    <w:multiLevelType w:val="hybridMultilevel"/>
    <w:tmpl w:val="A76C8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AA0741"/>
    <w:multiLevelType w:val="hybridMultilevel"/>
    <w:tmpl w:val="26F0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56B85"/>
    <w:multiLevelType w:val="hybridMultilevel"/>
    <w:tmpl w:val="19FC1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B5AD7"/>
    <w:multiLevelType w:val="hybridMultilevel"/>
    <w:tmpl w:val="C74A0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273088"/>
    <w:multiLevelType w:val="hybridMultilevel"/>
    <w:tmpl w:val="99DE3E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3A435C1"/>
    <w:multiLevelType w:val="hybridMultilevel"/>
    <w:tmpl w:val="29F4D25A"/>
    <w:lvl w:ilvl="0" w:tplc="7D76A252">
      <w:start w:val="1"/>
      <w:numFmt w:val="decimal"/>
      <w:lvlText w:val="%1."/>
      <w:lvlJc w:val="left"/>
      <w:pPr>
        <w:ind w:left="1440" w:hanging="360"/>
      </w:pPr>
      <w:rPr>
        <w:rFonts w:ascii="Arial" w:eastAsia="Times New Roman" w:hAnsi="Arial" w:cs="Arial"/>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A539DF"/>
    <w:multiLevelType w:val="hybridMultilevel"/>
    <w:tmpl w:val="CE2CFCB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8462DEA"/>
    <w:multiLevelType w:val="hybridMultilevel"/>
    <w:tmpl w:val="4662A804"/>
    <w:lvl w:ilvl="0" w:tplc="741CEEF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B3E3237"/>
    <w:multiLevelType w:val="hybridMultilevel"/>
    <w:tmpl w:val="A8EA9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534F0"/>
    <w:multiLevelType w:val="multilevel"/>
    <w:tmpl w:val="56184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3604F2"/>
    <w:multiLevelType w:val="hybridMultilevel"/>
    <w:tmpl w:val="B0E27F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080761"/>
    <w:multiLevelType w:val="hybridMultilevel"/>
    <w:tmpl w:val="781666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627E88"/>
    <w:multiLevelType w:val="hybridMultilevel"/>
    <w:tmpl w:val="EB26D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EA4A9F"/>
    <w:multiLevelType w:val="hybridMultilevel"/>
    <w:tmpl w:val="CE8C6D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B3883"/>
    <w:multiLevelType w:val="hybridMultilevel"/>
    <w:tmpl w:val="83B074E4"/>
    <w:lvl w:ilvl="0" w:tplc="217864AC">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7611B14"/>
    <w:multiLevelType w:val="hybridMultilevel"/>
    <w:tmpl w:val="4824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74D58"/>
    <w:multiLevelType w:val="hybridMultilevel"/>
    <w:tmpl w:val="023ADB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2"/>
  </w:num>
  <w:num w:numId="3">
    <w:abstractNumId w:val="0"/>
  </w:num>
  <w:num w:numId="4">
    <w:abstractNumId w:val="17"/>
  </w:num>
  <w:num w:numId="5">
    <w:abstractNumId w:val="15"/>
  </w:num>
  <w:num w:numId="6">
    <w:abstractNumId w:val="29"/>
  </w:num>
  <w:num w:numId="7">
    <w:abstractNumId w:val="34"/>
  </w:num>
  <w:num w:numId="8">
    <w:abstractNumId w:val="6"/>
  </w:num>
  <w:num w:numId="9">
    <w:abstractNumId w:val="18"/>
  </w:num>
  <w:num w:numId="10">
    <w:abstractNumId w:val="9"/>
  </w:num>
  <w:num w:numId="11">
    <w:abstractNumId w:val="21"/>
  </w:num>
  <w:num w:numId="12">
    <w:abstractNumId w:val="4"/>
  </w:num>
  <w:num w:numId="13">
    <w:abstractNumId w:val="30"/>
  </w:num>
  <w:num w:numId="14">
    <w:abstractNumId w:val="8"/>
  </w:num>
  <w:num w:numId="15">
    <w:abstractNumId w:val="12"/>
  </w:num>
  <w:num w:numId="16">
    <w:abstractNumId w:val="35"/>
  </w:num>
  <w:num w:numId="17">
    <w:abstractNumId w:val="12"/>
  </w:num>
  <w:num w:numId="18">
    <w:abstractNumId w:val="3"/>
  </w:num>
  <w:num w:numId="19">
    <w:abstractNumId w:val="1"/>
  </w:num>
  <w:num w:numId="20">
    <w:abstractNumId w:val="38"/>
  </w:num>
  <w:num w:numId="21">
    <w:abstractNumId w:val="19"/>
  </w:num>
  <w:num w:numId="22">
    <w:abstractNumId w:val="2"/>
  </w:num>
  <w:num w:numId="23">
    <w:abstractNumId w:val="24"/>
  </w:num>
  <w:num w:numId="24">
    <w:abstractNumId w:val="41"/>
  </w:num>
  <w:num w:numId="25">
    <w:abstractNumId w:val="27"/>
  </w:num>
  <w:num w:numId="26">
    <w:abstractNumId w:val="10"/>
  </w:num>
  <w:num w:numId="27">
    <w:abstractNumId w:val="36"/>
  </w:num>
  <w:num w:numId="28">
    <w:abstractNumId w:val="14"/>
  </w:num>
  <w:num w:numId="29">
    <w:abstractNumId w:val="7"/>
  </w:num>
  <w:num w:numId="30">
    <w:abstractNumId w:val="11"/>
  </w:num>
  <w:num w:numId="31">
    <w:abstractNumId w:val="16"/>
  </w:num>
  <w:num w:numId="32">
    <w:abstractNumId w:val="37"/>
  </w:num>
  <w:num w:numId="33">
    <w:abstractNumId w:val="23"/>
  </w:num>
  <w:num w:numId="34">
    <w:abstractNumId w:val="26"/>
  </w:num>
  <w:num w:numId="35">
    <w:abstractNumId w:val="5"/>
  </w:num>
  <w:num w:numId="36">
    <w:abstractNumId w:val="33"/>
  </w:num>
  <w:num w:numId="37">
    <w:abstractNumId w:val="25"/>
  </w:num>
  <w:num w:numId="38">
    <w:abstractNumId w:val="13"/>
  </w:num>
  <w:num w:numId="39">
    <w:abstractNumId w:val="31"/>
  </w:num>
  <w:num w:numId="40">
    <w:abstractNumId w:val="39"/>
  </w:num>
  <w:num w:numId="41">
    <w:abstractNumId w:val="20"/>
  </w:num>
  <w:num w:numId="42">
    <w:abstractNumId w:val="32"/>
  </w:num>
  <w:num w:numId="43">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2776"/>
    <w:rsid w:val="00033738"/>
    <w:rsid w:val="00044D47"/>
    <w:rsid w:val="000546F7"/>
    <w:rsid w:val="000569EF"/>
    <w:rsid w:val="00057F8B"/>
    <w:rsid w:val="00060998"/>
    <w:rsid w:val="00064D97"/>
    <w:rsid w:val="00074F1E"/>
    <w:rsid w:val="00080608"/>
    <w:rsid w:val="00084E3E"/>
    <w:rsid w:val="00090985"/>
    <w:rsid w:val="000928B4"/>
    <w:rsid w:val="00094A68"/>
    <w:rsid w:val="000A15C1"/>
    <w:rsid w:val="000A2411"/>
    <w:rsid w:val="000A65DA"/>
    <w:rsid w:val="000A6633"/>
    <w:rsid w:val="000B0755"/>
    <w:rsid w:val="000C2533"/>
    <w:rsid w:val="000C363B"/>
    <w:rsid w:val="000D7A37"/>
    <w:rsid w:val="000E3F4C"/>
    <w:rsid w:val="000F5931"/>
    <w:rsid w:val="00112144"/>
    <w:rsid w:val="00120E73"/>
    <w:rsid w:val="00121290"/>
    <w:rsid w:val="0013233D"/>
    <w:rsid w:val="00140127"/>
    <w:rsid w:val="00140878"/>
    <w:rsid w:val="00152229"/>
    <w:rsid w:val="00153D32"/>
    <w:rsid w:val="00163DDE"/>
    <w:rsid w:val="00166D7B"/>
    <w:rsid w:val="00166EF9"/>
    <w:rsid w:val="00186663"/>
    <w:rsid w:val="00187C3F"/>
    <w:rsid w:val="001A732A"/>
    <w:rsid w:val="001A7A9F"/>
    <w:rsid w:val="001B3F63"/>
    <w:rsid w:val="001B68B4"/>
    <w:rsid w:val="001C0D20"/>
    <w:rsid w:val="001C4731"/>
    <w:rsid w:val="001D4899"/>
    <w:rsid w:val="001E2504"/>
    <w:rsid w:val="001F3D7B"/>
    <w:rsid w:val="00205826"/>
    <w:rsid w:val="00212CF1"/>
    <w:rsid w:val="00214EB3"/>
    <w:rsid w:val="00215B16"/>
    <w:rsid w:val="0022778C"/>
    <w:rsid w:val="00232E45"/>
    <w:rsid w:val="002372A0"/>
    <w:rsid w:val="00245E7A"/>
    <w:rsid w:val="002526CF"/>
    <w:rsid w:val="00252813"/>
    <w:rsid w:val="00256BB6"/>
    <w:rsid w:val="002631ED"/>
    <w:rsid w:val="00265711"/>
    <w:rsid w:val="00270DA2"/>
    <w:rsid w:val="002715F6"/>
    <w:rsid w:val="00272ADF"/>
    <w:rsid w:val="00275ABB"/>
    <w:rsid w:val="0028046C"/>
    <w:rsid w:val="00285B7A"/>
    <w:rsid w:val="00292EED"/>
    <w:rsid w:val="0029777A"/>
    <w:rsid w:val="002A457D"/>
    <w:rsid w:val="002A7CE6"/>
    <w:rsid w:val="002C5B58"/>
    <w:rsid w:val="002C6ABB"/>
    <w:rsid w:val="002C7D20"/>
    <w:rsid w:val="002D4EFB"/>
    <w:rsid w:val="002D7903"/>
    <w:rsid w:val="002E04C8"/>
    <w:rsid w:val="002F2408"/>
    <w:rsid w:val="002F47DB"/>
    <w:rsid w:val="00300B35"/>
    <w:rsid w:val="003039BD"/>
    <w:rsid w:val="00304315"/>
    <w:rsid w:val="00317B01"/>
    <w:rsid w:val="00323EED"/>
    <w:rsid w:val="0032631B"/>
    <w:rsid w:val="00326429"/>
    <w:rsid w:val="00330013"/>
    <w:rsid w:val="0033561F"/>
    <w:rsid w:val="003400CB"/>
    <w:rsid w:val="00345050"/>
    <w:rsid w:val="0034603B"/>
    <w:rsid w:val="00353377"/>
    <w:rsid w:val="003540A6"/>
    <w:rsid w:val="003562E3"/>
    <w:rsid w:val="0035706B"/>
    <w:rsid w:val="0036291C"/>
    <w:rsid w:val="00363EF4"/>
    <w:rsid w:val="00366F05"/>
    <w:rsid w:val="00374686"/>
    <w:rsid w:val="00374A50"/>
    <w:rsid w:val="00383FF1"/>
    <w:rsid w:val="0038419A"/>
    <w:rsid w:val="003871E6"/>
    <w:rsid w:val="00387C1B"/>
    <w:rsid w:val="003935FD"/>
    <w:rsid w:val="003A0E84"/>
    <w:rsid w:val="003A194D"/>
    <w:rsid w:val="003A276D"/>
    <w:rsid w:val="003A4E10"/>
    <w:rsid w:val="003A5F3D"/>
    <w:rsid w:val="003B12D4"/>
    <w:rsid w:val="003B304B"/>
    <w:rsid w:val="003C6AFE"/>
    <w:rsid w:val="003D3C2B"/>
    <w:rsid w:val="003D468A"/>
    <w:rsid w:val="003E2817"/>
    <w:rsid w:val="003E4597"/>
    <w:rsid w:val="003E5722"/>
    <w:rsid w:val="003F0E2E"/>
    <w:rsid w:val="003F418C"/>
    <w:rsid w:val="003F5B5F"/>
    <w:rsid w:val="003F60FC"/>
    <w:rsid w:val="00400FFA"/>
    <w:rsid w:val="00410550"/>
    <w:rsid w:val="00410B29"/>
    <w:rsid w:val="00413E6D"/>
    <w:rsid w:val="00422985"/>
    <w:rsid w:val="00423681"/>
    <w:rsid w:val="00427AE6"/>
    <w:rsid w:val="004433AB"/>
    <w:rsid w:val="004576F4"/>
    <w:rsid w:val="00461694"/>
    <w:rsid w:val="00466C3A"/>
    <w:rsid w:val="00471793"/>
    <w:rsid w:val="004817A5"/>
    <w:rsid w:val="004841FB"/>
    <w:rsid w:val="00487270"/>
    <w:rsid w:val="0049049C"/>
    <w:rsid w:val="00497A17"/>
    <w:rsid w:val="00497BB5"/>
    <w:rsid w:val="004B4581"/>
    <w:rsid w:val="004B7060"/>
    <w:rsid w:val="004C30F4"/>
    <w:rsid w:val="004D704D"/>
    <w:rsid w:val="004D7076"/>
    <w:rsid w:val="004E21C7"/>
    <w:rsid w:val="004E280C"/>
    <w:rsid w:val="004F11C1"/>
    <w:rsid w:val="00502B04"/>
    <w:rsid w:val="005032D5"/>
    <w:rsid w:val="00511E83"/>
    <w:rsid w:val="00511EBF"/>
    <w:rsid w:val="005144AD"/>
    <w:rsid w:val="005208DF"/>
    <w:rsid w:val="00540BE9"/>
    <w:rsid w:val="0054103E"/>
    <w:rsid w:val="00542376"/>
    <w:rsid w:val="005438F5"/>
    <w:rsid w:val="00544457"/>
    <w:rsid w:val="0054567E"/>
    <w:rsid w:val="00552433"/>
    <w:rsid w:val="00552DC8"/>
    <w:rsid w:val="00553D5C"/>
    <w:rsid w:val="005542B0"/>
    <w:rsid w:val="00561F0E"/>
    <w:rsid w:val="00587BEA"/>
    <w:rsid w:val="005A2D0D"/>
    <w:rsid w:val="005C0205"/>
    <w:rsid w:val="005E0320"/>
    <w:rsid w:val="005F36E4"/>
    <w:rsid w:val="005F68BC"/>
    <w:rsid w:val="006048C9"/>
    <w:rsid w:val="00633F6D"/>
    <w:rsid w:val="00636295"/>
    <w:rsid w:val="00645172"/>
    <w:rsid w:val="00654317"/>
    <w:rsid w:val="0065600A"/>
    <w:rsid w:val="00665583"/>
    <w:rsid w:val="006735C2"/>
    <w:rsid w:val="006811D2"/>
    <w:rsid w:val="00682473"/>
    <w:rsid w:val="00682A07"/>
    <w:rsid w:val="00682E53"/>
    <w:rsid w:val="0068342F"/>
    <w:rsid w:val="00685B21"/>
    <w:rsid w:val="00691933"/>
    <w:rsid w:val="00692B27"/>
    <w:rsid w:val="006964B4"/>
    <w:rsid w:val="00697497"/>
    <w:rsid w:val="006A7FEE"/>
    <w:rsid w:val="006B7E9B"/>
    <w:rsid w:val="006C13C2"/>
    <w:rsid w:val="006C2996"/>
    <w:rsid w:val="006C3770"/>
    <w:rsid w:val="006C46BE"/>
    <w:rsid w:val="006D00FA"/>
    <w:rsid w:val="006D43D2"/>
    <w:rsid w:val="006E39F2"/>
    <w:rsid w:val="006E3D45"/>
    <w:rsid w:val="006E5DC7"/>
    <w:rsid w:val="006F4846"/>
    <w:rsid w:val="006F4CDE"/>
    <w:rsid w:val="006F6F60"/>
    <w:rsid w:val="00701240"/>
    <w:rsid w:val="00714256"/>
    <w:rsid w:val="00715B46"/>
    <w:rsid w:val="00716392"/>
    <w:rsid w:val="0071715C"/>
    <w:rsid w:val="00724935"/>
    <w:rsid w:val="007251D8"/>
    <w:rsid w:val="0072670F"/>
    <w:rsid w:val="007445FF"/>
    <w:rsid w:val="007456E7"/>
    <w:rsid w:val="00751D10"/>
    <w:rsid w:val="007556E5"/>
    <w:rsid w:val="00761DDD"/>
    <w:rsid w:val="00770A83"/>
    <w:rsid w:val="00770D56"/>
    <w:rsid w:val="00772B32"/>
    <w:rsid w:val="00773F47"/>
    <w:rsid w:val="00776F55"/>
    <w:rsid w:val="00781901"/>
    <w:rsid w:val="00785861"/>
    <w:rsid w:val="00795072"/>
    <w:rsid w:val="007A3892"/>
    <w:rsid w:val="007A72C7"/>
    <w:rsid w:val="007B530B"/>
    <w:rsid w:val="007C23DF"/>
    <w:rsid w:val="007C576E"/>
    <w:rsid w:val="007C7380"/>
    <w:rsid w:val="007F0D43"/>
    <w:rsid w:val="00801C86"/>
    <w:rsid w:val="008046C6"/>
    <w:rsid w:val="00810613"/>
    <w:rsid w:val="00810D64"/>
    <w:rsid w:val="00811DD9"/>
    <w:rsid w:val="00825946"/>
    <w:rsid w:val="00826B65"/>
    <w:rsid w:val="00831AA9"/>
    <w:rsid w:val="00837023"/>
    <w:rsid w:val="00841369"/>
    <w:rsid w:val="00843499"/>
    <w:rsid w:val="00844C61"/>
    <w:rsid w:val="00845079"/>
    <w:rsid w:val="00853542"/>
    <w:rsid w:val="00854F8A"/>
    <w:rsid w:val="008552BF"/>
    <w:rsid w:val="00856F68"/>
    <w:rsid w:val="0085745C"/>
    <w:rsid w:val="00864E23"/>
    <w:rsid w:val="00867130"/>
    <w:rsid w:val="00870251"/>
    <w:rsid w:val="00885D03"/>
    <w:rsid w:val="00890233"/>
    <w:rsid w:val="00894D18"/>
    <w:rsid w:val="008A32E6"/>
    <w:rsid w:val="008A3DC7"/>
    <w:rsid w:val="008A4344"/>
    <w:rsid w:val="008B14AC"/>
    <w:rsid w:val="008C0658"/>
    <w:rsid w:val="008C175D"/>
    <w:rsid w:val="008C1902"/>
    <w:rsid w:val="008C1E64"/>
    <w:rsid w:val="008D0F99"/>
    <w:rsid w:val="008E338B"/>
    <w:rsid w:val="008F5919"/>
    <w:rsid w:val="00902639"/>
    <w:rsid w:val="00912A74"/>
    <w:rsid w:val="009133EB"/>
    <w:rsid w:val="00915A9A"/>
    <w:rsid w:val="0092314E"/>
    <w:rsid w:val="00926851"/>
    <w:rsid w:val="009278C6"/>
    <w:rsid w:val="00934FB3"/>
    <w:rsid w:val="00937042"/>
    <w:rsid w:val="00937467"/>
    <w:rsid w:val="00937535"/>
    <w:rsid w:val="00937B5A"/>
    <w:rsid w:val="00941D3D"/>
    <w:rsid w:val="0094467A"/>
    <w:rsid w:val="0094478D"/>
    <w:rsid w:val="009659E4"/>
    <w:rsid w:val="00977C0A"/>
    <w:rsid w:val="00977E56"/>
    <w:rsid w:val="00982C6A"/>
    <w:rsid w:val="009A74F9"/>
    <w:rsid w:val="009B6969"/>
    <w:rsid w:val="009B6AAE"/>
    <w:rsid w:val="009C14E0"/>
    <w:rsid w:val="009C48C6"/>
    <w:rsid w:val="009E304A"/>
    <w:rsid w:val="009E3695"/>
    <w:rsid w:val="009E71BA"/>
    <w:rsid w:val="009F5132"/>
    <w:rsid w:val="00A04B0A"/>
    <w:rsid w:val="00A0614E"/>
    <w:rsid w:val="00A17AD9"/>
    <w:rsid w:val="00A25067"/>
    <w:rsid w:val="00A25359"/>
    <w:rsid w:val="00A45DF7"/>
    <w:rsid w:val="00A47A9F"/>
    <w:rsid w:val="00A56B8B"/>
    <w:rsid w:val="00A67750"/>
    <w:rsid w:val="00A70640"/>
    <w:rsid w:val="00A70747"/>
    <w:rsid w:val="00A72679"/>
    <w:rsid w:val="00A72D4D"/>
    <w:rsid w:val="00A73DA4"/>
    <w:rsid w:val="00A768D6"/>
    <w:rsid w:val="00A777C8"/>
    <w:rsid w:val="00A81F2C"/>
    <w:rsid w:val="00A94A1C"/>
    <w:rsid w:val="00AA2170"/>
    <w:rsid w:val="00AA586A"/>
    <w:rsid w:val="00AB262D"/>
    <w:rsid w:val="00AB6ED5"/>
    <w:rsid w:val="00AC5C16"/>
    <w:rsid w:val="00AC7245"/>
    <w:rsid w:val="00AE26BE"/>
    <w:rsid w:val="00AE2CFC"/>
    <w:rsid w:val="00AE4629"/>
    <w:rsid w:val="00AF65B5"/>
    <w:rsid w:val="00B07126"/>
    <w:rsid w:val="00B16646"/>
    <w:rsid w:val="00B176F9"/>
    <w:rsid w:val="00B22784"/>
    <w:rsid w:val="00B367F7"/>
    <w:rsid w:val="00B40740"/>
    <w:rsid w:val="00B43478"/>
    <w:rsid w:val="00B439CD"/>
    <w:rsid w:val="00B51490"/>
    <w:rsid w:val="00B5556B"/>
    <w:rsid w:val="00B60A1B"/>
    <w:rsid w:val="00B6277C"/>
    <w:rsid w:val="00B66040"/>
    <w:rsid w:val="00B77A02"/>
    <w:rsid w:val="00B87E74"/>
    <w:rsid w:val="00B933B3"/>
    <w:rsid w:val="00BA06BB"/>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4F45"/>
    <w:rsid w:val="00C9505A"/>
    <w:rsid w:val="00C9659D"/>
    <w:rsid w:val="00C97F20"/>
    <w:rsid w:val="00CA60B9"/>
    <w:rsid w:val="00CB0078"/>
    <w:rsid w:val="00CB2678"/>
    <w:rsid w:val="00CB31FC"/>
    <w:rsid w:val="00CB4111"/>
    <w:rsid w:val="00CC2CFA"/>
    <w:rsid w:val="00CD37B8"/>
    <w:rsid w:val="00CF13BB"/>
    <w:rsid w:val="00CF1CE7"/>
    <w:rsid w:val="00CF2530"/>
    <w:rsid w:val="00CF35BF"/>
    <w:rsid w:val="00CF36B8"/>
    <w:rsid w:val="00D00023"/>
    <w:rsid w:val="00D00FAE"/>
    <w:rsid w:val="00D10E1F"/>
    <w:rsid w:val="00D22094"/>
    <w:rsid w:val="00D2391B"/>
    <w:rsid w:val="00D25A07"/>
    <w:rsid w:val="00D2699F"/>
    <w:rsid w:val="00D319C9"/>
    <w:rsid w:val="00D50FCF"/>
    <w:rsid w:val="00D537F7"/>
    <w:rsid w:val="00D61193"/>
    <w:rsid w:val="00D65C44"/>
    <w:rsid w:val="00D6784C"/>
    <w:rsid w:val="00D7319C"/>
    <w:rsid w:val="00D80971"/>
    <w:rsid w:val="00D8136A"/>
    <w:rsid w:val="00D85D37"/>
    <w:rsid w:val="00D866DF"/>
    <w:rsid w:val="00D8775E"/>
    <w:rsid w:val="00D87E93"/>
    <w:rsid w:val="00D91D9E"/>
    <w:rsid w:val="00D933C7"/>
    <w:rsid w:val="00D93C31"/>
    <w:rsid w:val="00DC0646"/>
    <w:rsid w:val="00DC50D4"/>
    <w:rsid w:val="00DE446D"/>
    <w:rsid w:val="00DE499F"/>
    <w:rsid w:val="00DE6FAF"/>
    <w:rsid w:val="00E00354"/>
    <w:rsid w:val="00E041FD"/>
    <w:rsid w:val="00E04449"/>
    <w:rsid w:val="00E054D7"/>
    <w:rsid w:val="00E15462"/>
    <w:rsid w:val="00E235D6"/>
    <w:rsid w:val="00E34635"/>
    <w:rsid w:val="00E376BD"/>
    <w:rsid w:val="00E37889"/>
    <w:rsid w:val="00E458B8"/>
    <w:rsid w:val="00E4755A"/>
    <w:rsid w:val="00E52799"/>
    <w:rsid w:val="00E5793A"/>
    <w:rsid w:val="00E57A6E"/>
    <w:rsid w:val="00E72B50"/>
    <w:rsid w:val="00E72B51"/>
    <w:rsid w:val="00E740EA"/>
    <w:rsid w:val="00E75EDF"/>
    <w:rsid w:val="00E76A44"/>
    <w:rsid w:val="00EA0ADD"/>
    <w:rsid w:val="00EA17D1"/>
    <w:rsid w:val="00EA2FC2"/>
    <w:rsid w:val="00EA573B"/>
    <w:rsid w:val="00EC0618"/>
    <w:rsid w:val="00EC761D"/>
    <w:rsid w:val="00EE08B7"/>
    <w:rsid w:val="00EE410D"/>
    <w:rsid w:val="00EF57A6"/>
    <w:rsid w:val="00F023B7"/>
    <w:rsid w:val="00F11804"/>
    <w:rsid w:val="00F150B1"/>
    <w:rsid w:val="00F16756"/>
    <w:rsid w:val="00F34CDA"/>
    <w:rsid w:val="00F4138C"/>
    <w:rsid w:val="00F439A1"/>
    <w:rsid w:val="00F54C43"/>
    <w:rsid w:val="00F6771E"/>
    <w:rsid w:val="00F7359A"/>
    <w:rsid w:val="00F74932"/>
    <w:rsid w:val="00F75660"/>
    <w:rsid w:val="00F87D7B"/>
    <w:rsid w:val="00F94061"/>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B07126"/>
    <w:pPr>
      <w:keepNext/>
      <w:keepLines/>
      <w:outlineLvl w:val="0"/>
    </w:pPr>
    <w:rPr>
      <w:rFonts w:eastAsia="MS Gothic" w:cs="Arial"/>
      <w:bCs/>
      <w:color w:val="000000"/>
      <w:sz w:val="32"/>
      <w:szCs w:val="32"/>
      <w:lang w:val="en-GB"/>
    </w:rPr>
  </w:style>
  <w:style w:type="paragraph" w:styleId="Heading2">
    <w:name w:val="heading 2"/>
    <w:next w:val="Normal"/>
    <w:link w:val="Heading2Char"/>
    <w:autoRedefine/>
    <w:qFormat/>
    <w:rsid w:val="00E15462"/>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shd w:val="clear" w:color="auto" w:fill="FFFFFF"/>
      <w:lang w:val="en-GB" w:eastAsia="en-US"/>
    </w:rPr>
  </w:style>
  <w:style w:type="paragraph" w:styleId="Heading3">
    <w:name w:val="heading 3"/>
    <w:basedOn w:val="Normal"/>
    <w:next w:val="Normal"/>
    <w:link w:val="Heading3Char"/>
    <w:autoRedefine/>
    <w:uiPriority w:val="9"/>
    <w:unhideWhenUsed/>
    <w:qFormat/>
    <w:rsid w:val="00BA06BB"/>
    <w:pPr>
      <w:keepNext/>
      <w:keepLines/>
      <w:spacing w:before="200"/>
      <w:outlineLvl w:val="2"/>
    </w:pPr>
    <w:rPr>
      <w:rFonts w:eastAsia="MS Gothic" w:cs="Arial"/>
      <w:b w:val="0"/>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15462"/>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BA06BB"/>
    <w:rPr>
      <w:rFonts w:ascii="Arial" w:eastAsia="MS Gothic" w:hAnsi="Arial" w:cs="Arial"/>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B07126"/>
    <w:rPr>
      <w:rFonts w:ascii="Arial" w:eastAsia="MS Gothic" w:hAnsi="Arial" w:cs="Arial"/>
      <w:b/>
      <w:bCs/>
      <w:color w:val="000000"/>
      <w:sz w:val="32"/>
      <w:szCs w:val="32"/>
      <w:lang w:val="en-GB"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7A3892"/>
    <w:rPr>
      <w:rFonts w:ascii="Arial" w:eastAsia="Times New Roman" w:hAnsi="Arial"/>
      <w:b/>
      <w:sz w:val="24"/>
      <w:lang w:val="en-US" w:eastAsia="en-US"/>
    </w:rPr>
  </w:style>
  <w:style w:type="character" w:customStyle="1" w:styleId="authors">
    <w:name w:val="authors"/>
    <w:basedOn w:val="DefaultParagraphFont"/>
    <w:rsid w:val="006A7FEE"/>
  </w:style>
  <w:style w:type="character" w:customStyle="1" w:styleId="Date1">
    <w:name w:val="Date1"/>
    <w:basedOn w:val="DefaultParagraphFont"/>
    <w:rsid w:val="006A7FEE"/>
  </w:style>
  <w:style w:type="character" w:customStyle="1" w:styleId="arttitle">
    <w:name w:val="art_title"/>
    <w:basedOn w:val="DefaultParagraphFont"/>
    <w:rsid w:val="006A7FEE"/>
  </w:style>
  <w:style w:type="character" w:customStyle="1" w:styleId="serialtitle">
    <w:name w:val="serial_title"/>
    <w:basedOn w:val="DefaultParagraphFont"/>
    <w:rsid w:val="006A7FEE"/>
  </w:style>
  <w:style w:type="character" w:customStyle="1" w:styleId="volumeissue">
    <w:name w:val="volume_issue"/>
    <w:basedOn w:val="DefaultParagraphFont"/>
    <w:rsid w:val="006A7FEE"/>
  </w:style>
  <w:style w:type="character" w:customStyle="1" w:styleId="pagerange">
    <w:name w:val="page_range"/>
    <w:basedOn w:val="DefaultParagraphFont"/>
    <w:rsid w:val="006A7FEE"/>
  </w:style>
  <w:style w:type="character" w:customStyle="1" w:styleId="doilink">
    <w:name w:val="doi_link"/>
    <w:basedOn w:val="DefaultParagraphFont"/>
    <w:rsid w:val="006A7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253932612">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24171449">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73760207">
      <w:bodyDiv w:val="1"/>
      <w:marLeft w:val="0"/>
      <w:marRight w:val="0"/>
      <w:marTop w:val="0"/>
      <w:marBottom w:val="0"/>
      <w:divBdr>
        <w:top w:val="none" w:sz="0" w:space="0" w:color="auto"/>
        <w:left w:val="none" w:sz="0" w:space="0" w:color="auto"/>
        <w:bottom w:val="none" w:sz="0" w:space="0" w:color="auto"/>
        <w:right w:val="none" w:sz="0" w:space="0" w:color="auto"/>
      </w:divBdr>
      <w:divsChild>
        <w:div w:id="210073588">
          <w:marLeft w:val="0"/>
          <w:marRight w:val="0"/>
          <w:marTop w:val="0"/>
          <w:marBottom w:val="0"/>
          <w:divBdr>
            <w:top w:val="none" w:sz="0" w:space="0" w:color="auto"/>
            <w:left w:val="none" w:sz="0" w:space="0" w:color="auto"/>
            <w:bottom w:val="none" w:sz="0" w:space="0" w:color="auto"/>
            <w:right w:val="none" w:sz="0" w:space="0" w:color="auto"/>
          </w:divBdr>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cmaster.ca/academicintegrity" TargetMode="External"/><Relationship Id="rId18" Type="http://schemas.openxmlformats.org/officeDocument/2006/relationships/hyperlink" Target="https://socialwork.mcmaster.ca/resources/undergraduate-resources/policy-on-extensions-and-incompletes-november-2019.docx/view"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youtube.com/watch?v=r_Y3utIeTPg"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vengris@mcmaster.ca" TargetMode="External"/><Relationship Id="rId25" Type="http://schemas.openxmlformats.org/officeDocument/2006/relationships/customXml" Target="ink/ink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vengris@mcmaster.ca" TargetMode="External"/><Relationship Id="rId29" Type="http://schemas.openxmlformats.org/officeDocument/2006/relationships/hyperlink" Target="https://link.springer.com/article/10.1007/s10615-021-00823-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cdrive.mcmaster.ca/f/899b5f2330c8444a933d/?dl=1" TargetMode="External"/><Relationship Id="rId24" Type="http://schemas.openxmlformats.org/officeDocument/2006/relationships/hyperlink" Target="https://dont-call-me-resilient.simplecast.com/episodes/why-you-shouldnt-be-afraid-of-critical-race-theo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ocialwork.mcmaster.ca/documents/confidentiality-agreement-3d-4d-2020.docx/view" TargetMode="External"/><Relationship Id="rId23" Type="http://schemas.openxmlformats.org/officeDocument/2006/relationships/hyperlink" Target="https://doi.org/10.1080/01634372.2020.1766628" TargetMode="External"/><Relationship Id="rId28" Type="http://schemas.openxmlformats.org/officeDocument/2006/relationships/hyperlink" Target="https://doi.org/10.1007/s10615-021-00823-x" TargetMode="Externa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mailto:millet@mcmaster.c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ubba6@mcmaster.ca" TargetMode="External"/><Relationship Id="rId14" Type="http://schemas.openxmlformats.org/officeDocument/2006/relationships/hyperlink" Target="mailto:sas@mcmaster.ca" TargetMode="External"/><Relationship Id="rId22" Type="http://schemas.openxmlformats.org/officeDocument/2006/relationships/hyperlink" Target="https://tspace.library.utoronto.ca/bitstream/1807/96868/1/MSW%20Students%27%20understanding%20of%20social%20Location_Begun.pdf" TargetMode="External"/><Relationship Id="rId27" Type="http://schemas.openxmlformats.org/officeDocument/2006/relationships/hyperlink" Target="https://kidskinder.com.au/attachment-theory-in-childcare-setting/" TargetMode="External"/><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19T18:19:48.171"/>
    </inkml:context>
    <inkml:brush xml:id="br0">
      <inkml:brushProperty name="width" value="0.05" units="cm"/>
      <inkml:brushProperty name="height" value="0.0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15</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27768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3</cp:revision>
  <cp:lastPrinted>2017-04-06T15:15:00Z</cp:lastPrinted>
  <dcterms:created xsi:type="dcterms:W3CDTF">2022-08-19T18:25:00Z</dcterms:created>
  <dcterms:modified xsi:type="dcterms:W3CDTF">2022-08-19T19:57:00Z</dcterms:modified>
  <cp:category/>
</cp:coreProperties>
</file>